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eastAsia="方正大标宋简体"/>
          <w:b/>
          <w:color w:val="FF3300"/>
          <w:spacing w:val="-20"/>
          <w:w w:val="45"/>
          <w:kern w:val="10"/>
          <w:position w:val="4"/>
          <w:sz w:val="132"/>
          <w:szCs w:val="132"/>
        </w:rPr>
      </w:pPr>
      <w:r>
        <w:rPr>
          <w:rFonts w:hint="eastAsia" w:ascii="方正大标宋简体" w:eastAsia="方正大标宋简体"/>
          <w:b/>
          <w:color w:val="FF3300"/>
          <w:spacing w:val="20"/>
          <w:w w:val="45"/>
          <w:kern w:val="10"/>
          <w:sz w:val="132"/>
          <w:szCs w:val="132"/>
        </w:rPr>
        <w:t>平顶山学院工会委员会</w:t>
      </w:r>
      <w:r>
        <w:rPr>
          <w:rFonts w:hint="eastAsia" w:ascii="宋体" w:hAnsi="宋体"/>
          <w:b/>
          <w:color w:val="FF3300"/>
          <w:spacing w:val="-10"/>
          <w:w w:val="50"/>
          <w:kern w:val="10"/>
          <w:position w:val="6"/>
          <w:sz w:val="132"/>
          <w:szCs w:val="132"/>
        </w:rPr>
        <w:t>文件</w:t>
      </w:r>
    </w:p>
    <w:p>
      <w:pPr>
        <w:spacing w:line="540" w:lineRule="exact"/>
        <w:jc w:val="center"/>
        <w:rPr>
          <w:rFonts w:hint="eastAsia" w:ascii="仿宋_GB2312" w:hAnsi="华文中宋" w:eastAsia="仿宋_GB2312"/>
          <w:color w:val="000000"/>
          <w:sz w:val="32"/>
          <w:szCs w:val="32"/>
        </w:rPr>
      </w:pPr>
    </w:p>
    <w:p>
      <w:pPr>
        <w:spacing w:line="540" w:lineRule="exact"/>
        <w:jc w:val="center"/>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平学院工〔201</w:t>
      </w:r>
      <w:r>
        <w:rPr>
          <w:rFonts w:hint="eastAsia" w:ascii="仿宋_GB2312" w:hAnsi="华文中宋" w:eastAsia="仿宋_GB2312"/>
          <w:color w:val="000000"/>
          <w:sz w:val="32"/>
          <w:szCs w:val="32"/>
          <w:lang w:val="en-US" w:eastAsia="zh-CN"/>
        </w:rPr>
        <w:t>7</w:t>
      </w:r>
      <w:r>
        <w:rPr>
          <w:rFonts w:hint="eastAsia" w:ascii="仿宋_GB2312" w:hAnsi="华文中宋" w:eastAsia="仿宋_GB2312"/>
          <w:color w:val="000000"/>
          <w:sz w:val="32"/>
          <w:szCs w:val="32"/>
        </w:rPr>
        <w:t>〕</w:t>
      </w:r>
      <w:r>
        <w:rPr>
          <w:rFonts w:hint="eastAsia" w:ascii="仿宋_GB2312" w:hAnsi="华文中宋" w:eastAsia="仿宋_GB2312"/>
          <w:color w:val="000000"/>
          <w:sz w:val="32"/>
          <w:szCs w:val="32"/>
          <w:lang w:val="en-US" w:eastAsia="zh-CN"/>
        </w:rPr>
        <w:t>4</w:t>
      </w:r>
      <w:r>
        <w:rPr>
          <w:rFonts w:hint="eastAsia" w:ascii="仿宋_GB2312" w:hAnsi="华文中宋" w:eastAsia="仿宋_GB2312"/>
          <w:color w:val="000000"/>
          <w:sz w:val="32"/>
          <w:szCs w:val="32"/>
        </w:rPr>
        <w:t>号</w:t>
      </w:r>
    </w:p>
    <w:p>
      <w:pPr>
        <w:spacing w:line="540" w:lineRule="exact"/>
        <w:jc w:val="center"/>
        <w:rPr>
          <w:rFonts w:hint="eastAsia" w:ascii="仿宋_GB2312" w:hAnsi="华文中宋" w:eastAsia="仿宋_GB2312"/>
          <w:color w:val="000000"/>
          <w:sz w:val="32"/>
          <w:szCs w:val="32"/>
        </w:rPr>
      </w:pPr>
    </w:p>
    <w:p>
      <w:pPr>
        <w:ind w:firstLine="4160" w:firstLineChars="800"/>
        <w:rPr>
          <w:rFonts w:hint="eastAsia" w:ascii="仿宋_GB2312" w:hAnsi="华文中宋" w:eastAsia="仿宋_GB2312"/>
          <w:color w:val="FF3300"/>
          <w:sz w:val="52"/>
          <w:szCs w:val="52"/>
        </w:rPr>
      </w:pPr>
      <w:r>
        <w:rPr>
          <w:rFonts w:hint="eastAsia" w:ascii="仿宋_GB2312" w:hAnsi="华文中宋" w:eastAsia="仿宋_GB2312"/>
          <w:color w:val="FF3300"/>
          <w:sz w:val="52"/>
          <w:szCs w:val="52"/>
        </w:rPr>
        <w:pict>
          <v:line id="直线 2" o:spid="_x0000_s1027" o:spt="20" style="position:absolute;left:0pt;margin-left:243pt;margin-top:22.65pt;height:0pt;width:198.45pt;z-index:251659264;mso-width-relative:page;mso-height-relative:page;" filled="f" stroked="t" coordsize="21600,21600" o:gfxdata="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29mYtgAAAAJAQAADwAAAAAAAAABACAAAAAi&#10;AAAAZHJzL2Rvd25yZXYueG1sUEsBAhQAFAAAAAgAh07iQKH+nDPRAQAAjgMAAA4AAAAAAAAAAQAg&#10;AAAAJwEAAGRycy9lMm9Eb2MueG1sUEsFBgAAAAAGAAYAWQEAAGoFAAAAAA==&#10;">
            <v:path arrowok="t"/>
            <v:fill on="f" focussize="0,0"/>
            <v:stroke weight="1.5pt" color="#FF0000" joinstyle="round"/>
            <v:imagedata o:title=""/>
            <o:lock v:ext="edit" aspectratio="f"/>
          </v:line>
        </w:pict>
      </w:r>
      <w:r>
        <w:rPr>
          <w:rFonts w:hint="eastAsia" w:ascii="仿宋_GB2312" w:hAnsi="华文中宋" w:eastAsia="仿宋_GB2312"/>
          <w:color w:val="FF3300"/>
          <w:sz w:val="52"/>
          <w:szCs w:val="52"/>
        </w:rPr>
        <w:pict>
          <v:line id="直线 3" o:spid="_x0000_s1026" o:spt="20" style="position:absolute;left:0pt;flip:x;margin-left:0pt;margin-top:23.45pt;height:0pt;width:198.45pt;z-index:251658240;mso-width-relative:page;mso-height-relative:page;" filled="f" stroked="t" coordsize="21600,21600" o:gfxdata="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YT5/z1QAAAAYBAAAPAAAAAAAAAAEAIAAA&#10;ACIAAABkcnMvZG93bnJldi54bWxQSwECFAAUAAAACACHTuJAOhZEF9YBAACYAwAADgAAAAAAAAAB&#10;ACAAAAAkAQAAZHJzL2Uyb0RvYy54bWxQSwUGAAAAAAYABgBZAQAAbAUAAAAA&#10;">
            <v:path arrowok="t"/>
            <v:fill on="f" focussize="0,0"/>
            <v:stroke weight="1.5pt" color="#FF0000" joinstyle="round"/>
            <v:imagedata o:title=""/>
            <o:lock v:ext="edit" aspectratio="f"/>
          </v:line>
        </w:pict>
      </w:r>
      <w:r>
        <w:rPr>
          <w:rFonts w:hint="eastAsia" w:ascii="仿宋_GB2312" w:hAnsi="华文中宋" w:eastAsia="仿宋_GB2312"/>
          <w:color w:val="FF3300"/>
          <w:sz w:val="52"/>
          <w:szCs w:val="52"/>
        </w:rPr>
        <w:t>★</w:t>
      </w:r>
    </w:p>
    <w:p>
      <w:pPr>
        <w:rPr>
          <w:rFonts w:hint="eastAsia" w:ascii="宋体" w:hAnsi="宋体" w:eastAsia="宋体" w:cs="宋体"/>
          <w:b/>
          <w:bCs/>
          <w:color w:val="1B1B1B"/>
          <w:sz w:val="44"/>
          <w:szCs w:val="44"/>
        </w:rPr>
      </w:pPr>
      <w:r>
        <w:rPr>
          <w:rFonts w:hint="eastAsia" w:ascii="宋体" w:hAnsi="宋体" w:eastAsia="宋体" w:cs="宋体"/>
          <w:b/>
          <w:bCs/>
          <w:sz w:val="44"/>
          <w:szCs w:val="44"/>
        </w:rPr>
        <w:t>平顶山学院教职工社团（协会）管理办法</w:t>
      </w:r>
    </w:p>
    <w:p>
      <w:pPr>
        <w:widowControl/>
        <w:adjustRightInd w:val="0"/>
        <w:snapToGrid w:val="0"/>
        <w:spacing w:before="100" w:beforeAutospacing="1" w:after="100" w:afterAutospacing="1" w:line="360" w:lineRule="auto"/>
        <w:ind w:left="225" w:leftChars="107" w:right="225" w:firstLine="2689" w:firstLineChars="896"/>
        <w:rPr>
          <w:rFonts w:ascii="楷体_GB2312" w:hAnsi="宋体" w:eastAsia="楷体_GB2312" w:cs="宋体"/>
          <w:color w:val="1B1B1B"/>
          <w:kern w:val="0"/>
          <w:sz w:val="24"/>
          <w:szCs w:val="24"/>
        </w:rPr>
      </w:pPr>
      <w:r>
        <w:rPr>
          <w:rFonts w:hint="eastAsia" w:ascii="楷体_GB2312" w:hAnsi="宋体" w:eastAsia="楷体_GB2312" w:cs="宋体"/>
          <w:b/>
          <w:bCs/>
          <w:color w:val="1B1B1B"/>
          <w:sz w:val="30"/>
          <w:szCs w:val="30"/>
        </w:rPr>
        <w:t>第一章 总则</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第一条  为加强学校教职工社团（协会）管理，引导教职工社团（协会）规范、健康和持续发展，提高教职工对学校的认同度，凝聚人心，构建和谐校园建设，促进学校中心工作，根据</w:t>
      </w:r>
      <w:r>
        <w:rPr>
          <w:rFonts w:ascii="楷体_GB2312" w:hAnsi="宋体" w:eastAsia="楷体_GB2312" w:cs="Times New Roman"/>
          <w:sz w:val="32"/>
          <w:szCs w:val="32"/>
        </w:rPr>
        <w:t>国务院《社会团体登记管理条例》</w:t>
      </w:r>
      <w:r>
        <w:rPr>
          <w:rFonts w:hint="eastAsia" w:ascii="楷体_GB2312" w:hAnsi="宋体" w:eastAsia="楷体_GB2312" w:cs="Times New Roman"/>
          <w:sz w:val="32"/>
          <w:szCs w:val="32"/>
        </w:rPr>
        <w:t>，结合我校实际特制定本办法。</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第二条  平顶山学院教职工社团（协会）是指在我校内部活动的团体，不属于民政部门申报登记范围，不具备法人资格，是学校在岗教职工（工会会员）自愿组成，由校工会批准、管理，并按照其章程开展活动的非营利性群众团体。</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第三条  平顶山学院教职工社团（协会）须遵守相关法律法规，并在平顶山学院相关规章制度的规范下，开展各项有利于教职工身心健康和提高素质的文化体育活动。</w:t>
      </w:r>
    </w:p>
    <w:p>
      <w:pPr>
        <w:spacing w:line="360" w:lineRule="auto"/>
        <w:ind w:firstLine="640" w:firstLineChars="200"/>
        <w:rPr>
          <w:rFonts w:hint="eastAsia" w:ascii="楷体_GB2312" w:hAnsi="宋体" w:eastAsia="楷体_GB2312" w:cs="Times New Roman"/>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FullWidth"/>
          <w:cols w:space="425" w:num="1"/>
          <w:docGrid w:type="lines" w:linePitch="312" w:charSpace="0"/>
        </w:sectPr>
      </w:pP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第四条 平顶山学院教职工社团（协会）须接受校工会的指导和管理。经学校批准，对外可代表学校参加相关比赛与活动。</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第五条  平顶山学院教职工社团（协会）不得从事任何违法违纪活动。</w:t>
      </w:r>
    </w:p>
    <w:p>
      <w:pPr>
        <w:spacing w:line="360" w:lineRule="auto"/>
        <w:ind w:firstLine="2241" w:firstLineChars="700"/>
        <w:rPr>
          <w:rFonts w:ascii="楷体_GB2312" w:hAnsi="宋体" w:eastAsia="楷体_GB2312" w:cs="Times New Roman"/>
          <w:b/>
          <w:sz w:val="32"/>
          <w:szCs w:val="32"/>
        </w:rPr>
      </w:pPr>
      <w:r>
        <w:rPr>
          <w:rFonts w:hint="eastAsia" w:ascii="楷体_GB2312" w:hAnsi="宋体" w:eastAsia="楷体_GB2312" w:cs="Times New Roman"/>
          <w:b/>
          <w:sz w:val="32"/>
          <w:szCs w:val="32"/>
        </w:rPr>
        <w:t>第二章   社团</w:t>
      </w:r>
      <w:r>
        <w:rPr>
          <w:rFonts w:hint="eastAsia" w:ascii="楷体_GB2312" w:hAnsi="宋体" w:eastAsia="楷体_GB2312" w:cs="Times New Roman"/>
          <w:sz w:val="32"/>
          <w:szCs w:val="32"/>
        </w:rPr>
        <w:t>（协会）</w:t>
      </w:r>
      <w:r>
        <w:rPr>
          <w:rFonts w:hint="eastAsia" w:ascii="楷体_GB2312" w:hAnsi="宋体" w:eastAsia="楷体_GB2312" w:cs="Times New Roman"/>
          <w:b/>
          <w:sz w:val="32"/>
          <w:szCs w:val="32"/>
        </w:rPr>
        <w:t>的组建</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第六条  成立教职工社团（协会），应当具备以下条件：</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（一）原则上须10名（含10名）以上我校在岗教职工（工会会员）发起；</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（二）有规范的名称、组织机构和规范的社团（协会）章程；</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（三）有开展活动的基本条件。</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第七条  社团</w:t>
      </w:r>
      <w:r>
        <w:rPr>
          <w:rFonts w:hint="eastAsia" w:ascii="楷体_GB2312" w:hAnsi="宋体" w:eastAsia="楷体_GB2312" w:cs="Times New Roman"/>
          <w:kern w:val="0"/>
          <w:sz w:val="32"/>
          <w:szCs w:val="32"/>
        </w:rPr>
        <w:t>（协会）</w:t>
      </w:r>
      <w:r>
        <w:rPr>
          <w:rFonts w:hint="eastAsia" w:ascii="楷体_GB2312" w:hAnsi="宋体" w:eastAsia="楷体_GB2312" w:cs="Times New Roman"/>
          <w:sz w:val="32"/>
          <w:szCs w:val="32"/>
        </w:rPr>
        <w:t>成立前应提交的材料：</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（一）组建社团（协会）的申请书；</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（二）发起人基本情况和初步组成成员名单；</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（三）社团（协会）章程草案。</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第八条  社团（协会）章程至少包含以下内容：</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（一）社团（协会）名称、宗旨及性质；</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（二）活动内容及范围；</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（三）会员入会资格、权利和义务；</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（四）组织机构及负责人的产生及罢免程序；</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（五）经费来源及收支管理办法；</w:t>
      </w:r>
    </w:p>
    <w:p>
      <w:pPr>
        <w:spacing w:line="360" w:lineRule="auto"/>
        <w:ind w:firstLine="640" w:firstLineChars="200"/>
        <w:rPr>
          <w:rFonts w:hint="eastAsia" w:ascii="楷体_GB2312" w:hAnsi="宋体" w:eastAsia="楷体_GB2312" w:cs="Times New Roman"/>
          <w:sz w:val="32"/>
          <w:szCs w:val="32"/>
        </w:rPr>
        <w:sectPr>
          <w:footerReference r:id="rId9" w:type="default"/>
          <w:pgSz w:w="11906" w:h="16838"/>
          <w:pgMar w:top="1440" w:right="1800" w:bottom="1440" w:left="1800" w:header="851" w:footer="992" w:gutter="0"/>
          <w:pgNumType w:fmt="decimalFullWidth"/>
          <w:cols w:space="425" w:num="1"/>
          <w:docGrid w:type="lines" w:linePitch="312" w:charSpace="0"/>
        </w:sectPr>
      </w:pP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（六）应当由章程规定的其他事项。</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第九条  校工会在接收到第七条所规定的材料后，在5个工作日内做出批准或不批准筹建的批复。批准筹备的社团（协会）应当在获批之日起1个月内招募会员、召开会员大会或会员代表大会，通过章程、产生机构、负责人等。对于不批准的，校工会要向发起人说明理由。</w:t>
      </w:r>
    </w:p>
    <w:p>
      <w:pPr>
        <w:spacing w:line="360" w:lineRule="auto"/>
        <w:ind w:firstLine="640" w:firstLineChars="200"/>
        <w:rPr>
          <w:rFonts w:ascii="楷体_GB2312" w:hAnsi="宋体" w:eastAsia="楷体_GB2312" w:cs="Times New Roman"/>
          <w:color w:val="FF0000"/>
          <w:sz w:val="32"/>
          <w:szCs w:val="32"/>
        </w:rPr>
      </w:pPr>
      <w:r>
        <w:rPr>
          <w:rFonts w:hint="eastAsia" w:ascii="楷体_GB2312" w:hAnsi="宋体" w:eastAsia="楷体_GB2312" w:cs="Times New Roman"/>
          <w:sz w:val="32"/>
          <w:szCs w:val="32"/>
        </w:rPr>
        <w:t>第十条  经校工会初步审核后，负责人领取并填写《平顶山学院教职工社团（协会）备案注册登记表》、《平顶山学院教职工社团（协会）负责人登记表》、《平顶山学院教职工社团（协会）会员登记表》和《平顶山学院教职工社团（协会）会员汇总表》，经校工会正式审核签字，并在校工会备案。</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第十一条  社团（协会）以公告或公开会议形式宣布成立。</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第十二条  社团（协会）自批准之日起成立，在章程范围内正式开展活动。未经校工会审批成立的社团（协会）不得在校内开展任何活动，也不得以平顶山学院教职工社团（协会）的名义对外开展任何活动。</w:t>
      </w:r>
    </w:p>
    <w:p>
      <w:pPr>
        <w:spacing w:line="360" w:lineRule="auto"/>
        <w:ind w:firstLine="1761" w:firstLineChars="550"/>
        <w:rPr>
          <w:rFonts w:ascii="楷体_GB2312" w:hAnsi="宋体" w:eastAsia="楷体_GB2312" w:cs="Times New Roman"/>
          <w:b/>
          <w:sz w:val="32"/>
          <w:szCs w:val="32"/>
        </w:rPr>
      </w:pPr>
      <w:r>
        <w:rPr>
          <w:rFonts w:hint="eastAsia" w:ascii="楷体_GB2312" w:hAnsi="宋体" w:eastAsia="楷体_GB2312" w:cs="Times New Roman"/>
          <w:b/>
          <w:sz w:val="32"/>
          <w:szCs w:val="32"/>
        </w:rPr>
        <w:t>第三章  组织机构及负责人条件</w:t>
      </w:r>
    </w:p>
    <w:p>
      <w:pPr>
        <w:spacing w:line="360" w:lineRule="auto"/>
        <w:ind w:firstLine="640" w:firstLineChars="200"/>
        <w:rPr>
          <w:rFonts w:hint="eastAsia" w:ascii="楷体_GB2312" w:hAnsi="宋体" w:eastAsia="楷体_GB2312" w:cs="Times New Roman"/>
          <w:sz w:val="32"/>
          <w:szCs w:val="32"/>
        </w:rPr>
        <w:sectPr>
          <w:footerReference r:id="rId10" w:type="default"/>
          <w:pgSz w:w="11906" w:h="16838"/>
          <w:pgMar w:top="1440" w:right="1800" w:bottom="1440" w:left="1800" w:header="851" w:footer="992" w:gutter="0"/>
          <w:pgNumType w:fmt="decimalFullWidth"/>
          <w:cols w:space="425" w:num="1"/>
          <w:docGrid w:type="lines" w:linePitch="312" w:charSpace="0"/>
        </w:sectPr>
      </w:pPr>
      <w:r>
        <w:rPr>
          <w:rFonts w:hint="eastAsia" w:ascii="楷体_GB2312" w:hAnsi="宋体" w:eastAsia="楷体_GB2312" w:cs="Times New Roman"/>
          <w:sz w:val="32"/>
          <w:szCs w:val="32"/>
        </w:rPr>
        <w:t>第十三条 各社团（协会）设会长1人，副会长1-3人，秘书长1人，会计1人，干事1-3人（根据需要确定）。社团（协会）会长、副会长原则上3年为一届，社团（协会）</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领导成员要经过会员民主选举产生，并报校工会备案。领导成员可连选连任。各社团</w:t>
      </w:r>
      <w:r>
        <w:rPr>
          <w:rFonts w:hint="eastAsia" w:ascii="楷体_GB2312" w:hAnsi="宋体" w:eastAsia="楷体_GB2312" w:cs="Times New Roman"/>
          <w:kern w:val="0"/>
          <w:sz w:val="32"/>
          <w:szCs w:val="32"/>
        </w:rPr>
        <w:t>（协会）</w:t>
      </w:r>
      <w:r>
        <w:rPr>
          <w:rFonts w:hint="eastAsia" w:ascii="楷体_GB2312" w:hAnsi="宋体" w:eastAsia="楷体_GB2312" w:cs="Times New Roman"/>
          <w:sz w:val="32"/>
          <w:szCs w:val="32"/>
        </w:rPr>
        <w:t>可根据需要聘请名誉主席1人，名誉主席不做为会员对待。</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第十四条  社团（协会）正、副会长和秘书长须具备以下条件：</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（一）政治素质好，遵纪守法，乐于奉献；</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（二）热爱教职工社团（协会）工作，在本社团（协会）活动领域内有特长和较强的影响力；</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（三）具有较强的组织能力和责任心，具有制定活动计划、组织开展活动及沟通协调的能力；</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（四）身体健康。</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第十五条 有下列情况之一者，不得担任协会负责人：</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（一）受到警告或警告以上处分者；</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（二）曾因违反有关规定，被撤过职的社团（协会）负责人或主要成员；</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（三）有其他不适合担任社团（协会）负责人情况者。</w:t>
      </w:r>
    </w:p>
    <w:p>
      <w:pPr>
        <w:spacing w:line="360" w:lineRule="auto"/>
        <w:ind w:firstLine="1441" w:firstLineChars="450"/>
        <w:rPr>
          <w:rFonts w:ascii="楷体_GB2312" w:hAnsi="宋体" w:eastAsia="楷体_GB2312" w:cs="Times New Roman"/>
          <w:b/>
          <w:sz w:val="32"/>
          <w:szCs w:val="32"/>
        </w:rPr>
      </w:pPr>
      <w:r>
        <w:rPr>
          <w:rFonts w:hint="eastAsia" w:ascii="楷体_GB2312" w:hAnsi="宋体" w:eastAsia="楷体_GB2312" w:cs="Times New Roman"/>
          <w:b/>
          <w:sz w:val="32"/>
          <w:szCs w:val="32"/>
        </w:rPr>
        <w:t>第四章  会员资格、权利和义务</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第十六条 凡是平顶山学院在岗工会会员，承认社团（协会）章程，经本人申请，社团（协会）会长同意即可入会。会员正式办理离退休手续、调出手续或其他原因与学校脱离关系的自动退会。</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第十七条  社团（协会）成员的权利：</w:t>
      </w:r>
    </w:p>
    <w:p>
      <w:pPr>
        <w:spacing w:line="360" w:lineRule="auto"/>
        <w:ind w:firstLine="640" w:firstLineChars="200"/>
        <w:rPr>
          <w:rFonts w:hint="eastAsia" w:ascii="楷体_GB2312" w:hAnsi="宋体" w:eastAsia="楷体_GB2312" w:cs="Times New Roman"/>
          <w:sz w:val="32"/>
          <w:szCs w:val="32"/>
        </w:rPr>
        <w:sectPr>
          <w:footerReference r:id="rId11" w:type="default"/>
          <w:pgSz w:w="11906" w:h="16838"/>
          <w:pgMar w:top="1440" w:right="1800" w:bottom="1440" w:left="1800" w:header="851" w:footer="992" w:gutter="0"/>
          <w:pgNumType w:fmt="decimalFullWidth"/>
          <w:cols w:space="425" w:num="1"/>
          <w:docGrid w:type="lines" w:linePitch="312" w:charSpace="0"/>
        </w:sectPr>
      </w:pP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（一）有选举权和被选举权；</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（二）有权参加所在社团（协会）组织的各项活动；</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（三）有权监督所在社团（协会）的管理及经费使用情况；</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（四）有权对所在社团（协会）工作计划和活动方案提出意见和建议。</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第十八条  社团（协会）成员的义务：</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（一）执行社团（协会）的决定；</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（二）按时参加社团（协会）组织的各项活动；</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（三）完成社团（协会）交给的任务；</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（四）按社团（协会）章程规定缴纳会费。</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第十九条 社团（协会）会员有退会的自由。退会时由本人向社团（协会）提出申请，经社团（协会）领导批准即可退会。社团（协会）会员年度内不缴纳会费，没有正当理由连续三次不参加社团</w:t>
      </w:r>
      <w:r>
        <w:rPr>
          <w:rFonts w:hint="eastAsia" w:ascii="楷体_GB2312" w:hAnsi="宋体" w:eastAsia="楷体_GB2312" w:cs="Times New Roman"/>
          <w:kern w:val="0"/>
          <w:sz w:val="32"/>
          <w:szCs w:val="32"/>
        </w:rPr>
        <w:t>（协会）</w:t>
      </w:r>
      <w:r>
        <w:rPr>
          <w:rFonts w:hint="eastAsia" w:ascii="楷体_GB2312" w:hAnsi="宋体" w:eastAsia="楷体_GB2312" w:cs="Times New Roman"/>
          <w:sz w:val="32"/>
          <w:szCs w:val="32"/>
        </w:rPr>
        <w:t>活动，应视为自动退会。</w:t>
      </w:r>
    </w:p>
    <w:p>
      <w:pPr>
        <w:spacing w:line="360" w:lineRule="auto"/>
        <w:ind w:firstLine="1921" w:firstLineChars="600"/>
        <w:rPr>
          <w:rFonts w:ascii="楷体_GB2312" w:hAnsi="宋体" w:eastAsia="楷体_GB2312" w:cs="Times New Roman"/>
          <w:b/>
          <w:sz w:val="32"/>
          <w:szCs w:val="32"/>
        </w:rPr>
      </w:pPr>
      <w:r>
        <w:rPr>
          <w:rFonts w:hint="eastAsia" w:ascii="楷体_GB2312" w:hAnsi="宋体" w:eastAsia="楷体_GB2312" w:cs="Times New Roman"/>
          <w:b/>
          <w:sz w:val="32"/>
          <w:szCs w:val="32"/>
        </w:rPr>
        <w:t>第五章  社团</w:t>
      </w:r>
      <w:r>
        <w:rPr>
          <w:rFonts w:hint="eastAsia" w:ascii="楷体_GB2312" w:hAnsi="宋体" w:eastAsia="楷体_GB2312" w:cs="Times New Roman"/>
          <w:sz w:val="32"/>
          <w:szCs w:val="32"/>
        </w:rPr>
        <w:t>（协会）</w:t>
      </w:r>
      <w:r>
        <w:rPr>
          <w:rFonts w:hint="eastAsia" w:ascii="楷体_GB2312" w:hAnsi="宋体" w:eastAsia="楷体_GB2312" w:cs="Times New Roman"/>
          <w:b/>
          <w:sz w:val="32"/>
          <w:szCs w:val="32"/>
        </w:rPr>
        <w:t>的经费</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第二十条  社团（协会）的经费来源：</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 xml:space="preserve">（一）会员缴纳的会费； </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 xml:space="preserve">（二）有关方面的捐赠或资助； </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（三）校工会划拨的活动经费。</w:t>
      </w:r>
    </w:p>
    <w:p>
      <w:pPr>
        <w:spacing w:line="360" w:lineRule="auto"/>
        <w:ind w:firstLine="320" w:firstLineChars="100"/>
        <w:rPr>
          <w:rFonts w:hint="eastAsia" w:ascii="楷体_GB2312" w:hAnsi="宋体" w:eastAsia="楷体_GB2312" w:cs="Times New Roman"/>
          <w:sz w:val="32"/>
          <w:szCs w:val="32"/>
        </w:rPr>
        <w:sectPr>
          <w:footerReference r:id="rId12" w:type="default"/>
          <w:pgSz w:w="11906" w:h="16838"/>
          <w:pgMar w:top="1440" w:right="1800" w:bottom="1440" w:left="1800" w:header="851" w:footer="992" w:gutter="0"/>
          <w:pgNumType w:fmt="decimal"/>
          <w:cols w:space="425" w:num="1"/>
          <w:docGrid w:type="lines" w:linePitch="312" w:charSpace="0"/>
        </w:sectPr>
      </w:pPr>
      <w:r>
        <w:rPr>
          <w:rFonts w:hint="eastAsia" w:ascii="楷体_GB2312" w:hAnsi="宋体" w:eastAsia="楷体_GB2312" w:cs="Times New Roman"/>
          <w:sz w:val="32"/>
          <w:szCs w:val="32"/>
        </w:rPr>
        <w:t xml:space="preserve"> 第二十一条  社团（协会）经费由其自主管理和支配，其中校工会划拨经费须按照校工会及学校财务规定使用，任</w:t>
      </w:r>
    </w:p>
    <w:p>
      <w:pPr>
        <w:spacing w:line="360" w:lineRule="auto"/>
        <w:ind w:firstLine="320" w:firstLineChars="100"/>
        <w:rPr>
          <w:rFonts w:ascii="楷体_GB2312" w:hAnsi="宋体" w:eastAsia="楷体_GB2312" w:cs="Times New Roman"/>
          <w:sz w:val="32"/>
          <w:szCs w:val="32"/>
        </w:rPr>
      </w:pPr>
      <w:r>
        <w:rPr>
          <w:rFonts w:hint="eastAsia" w:ascii="楷体_GB2312" w:hAnsi="宋体" w:eastAsia="楷体_GB2312" w:cs="Times New Roman"/>
          <w:sz w:val="32"/>
          <w:szCs w:val="32"/>
        </w:rPr>
        <w:t>何单位和个人不得随意侵占、私分或挪用。</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第二十二条 校工会每年向各社团（协会）提供的活动经费主要用于更换日常活动耗材、组织会内活动或其他必要开支。各社团（协会）开展活动使用此经费，应提前向校工会提出申请并附预算报告，经费使用符合学校财务及校工会相关经费使用规定。</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第二十三条  社团（协会）自成立之始即应建立经费收支帐目，活动经费有专人管理，每年必须定期向会员公布经费使用情况，并接受校工会监督。开展活动使用划拨经费报销须完善手续，所有开支应经各社团（协会）会长同意并按规定项目使用，凭据签字报销。</w:t>
      </w:r>
    </w:p>
    <w:p>
      <w:pPr>
        <w:spacing w:line="360" w:lineRule="auto"/>
        <w:ind w:firstLine="1921" w:firstLineChars="600"/>
        <w:jc w:val="left"/>
        <w:rPr>
          <w:rFonts w:ascii="楷体_GB2312" w:hAnsi="宋体" w:eastAsia="楷体_GB2312" w:cs="Times New Roman"/>
          <w:b/>
          <w:sz w:val="32"/>
          <w:szCs w:val="32"/>
        </w:rPr>
      </w:pPr>
      <w:r>
        <w:rPr>
          <w:rFonts w:hint="eastAsia" w:ascii="楷体_GB2312" w:hAnsi="宋体" w:eastAsia="楷体_GB2312" w:cs="Times New Roman"/>
          <w:b/>
          <w:sz w:val="32"/>
          <w:szCs w:val="32"/>
        </w:rPr>
        <w:t>第六章  社团</w:t>
      </w:r>
      <w:r>
        <w:rPr>
          <w:rFonts w:hint="eastAsia" w:ascii="楷体_GB2312" w:hAnsi="宋体" w:eastAsia="楷体_GB2312" w:cs="Times New Roman"/>
          <w:sz w:val="32"/>
          <w:szCs w:val="32"/>
        </w:rPr>
        <w:t>（协会）</w:t>
      </w:r>
      <w:r>
        <w:rPr>
          <w:rFonts w:hint="eastAsia" w:ascii="楷体_GB2312" w:hAnsi="宋体" w:eastAsia="楷体_GB2312" w:cs="Times New Roman"/>
          <w:b/>
          <w:sz w:val="32"/>
          <w:szCs w:val="32"/>
        </w:rPr>
        <w:t>日常管理</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 xml:space="preserve">第二十四条  校工会积极支持社团（协会）的发展建设，并实行指导性管理。社团（协会）在校工会的领导下，依照社团（协会）章程自由开展活动。校工会为社团（协会）活动的开展提供必要的设备及场地支持，在不影响工会正常工作的情况下，优先使用工会活动场地。    </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第二十五条  社团（协会）活动开展基本要求：</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（一）每年至少召开1次会员大会，开展全体会员活动每学期不少于1次；</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（二）每学年年末要向校工会提交工作总结，由校工会备案，并不定期抽查活动开展情况。</w:t>
      </w:r>
    </w:p>
    <w:p>
      <w:pPr>
        <w:spacing w:line="360" w:lineRule="auto"/>
        <w:ind w:firstLine="640" w:firstLineChars="200"/>
        <w:rPr>
          <w:rFonts w:hint="eastAsia" w:ascii="楷体_GB2312" w:hAnsi="宋体" w:eastAsia="楷体_GB2312" w:cs="Times New Roman"/>
          <w:sz w:val="32"/>
          <w:szCs w:val="32"/>
        </w:rPr>
        <w:sectPr>
          <w:footerReference r:id="rId13" w:type="default"/>
          <w:pgSz w:w="11906" w:h="16838"/>
          <w:pgMar w:top="1440" w:right="1800" w:bottom="1440" w:left="1800" w:header="851" w:footer="992" w:gutter="0"/>
          <w:pgNumType w:fmt="decimalFullWidth"/>
          <w:cols w:space="425" w:num="1"/>
          <w:docGrid w:type="lines" w:linePitch="312" w:charSpace="0"/>
        </w:sectPr>
      </w:pP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第二十六条 社团（协会）在组织大型活动或多个协会联合活动之前，须向校工会提出申请（包括经费预算），经同意后方可实施。活动结束后，社团（协会）负责人必须向校工会进行总结汇报。</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第二十七条 社团（协会）与校外单位或团体进行联合活动的，事先须征得校工会同意，批准后方可进行。</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第二十八条 社团（协会）不得开展任何以赢利为目的的商业性活动，也不得开展超出其宗旨的活动。</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第二十九条 社团（协会）有下列行为时，校工会根据情况给予相应处理：</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（一）警告：较长时间未开展活动的、对校工会安排的工作无正当理由推脱的；</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（二）责令整改：弄虚作假的、没有年终总结和第二年度活动计划和方案的、开展超出社团（协会）章程宗旨和范围的活动、人员构成等不符合本办法要求的、财物管理混乱，在校内造成不良影响的；</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（三）限期停止活动和撤销登记：开展的活动与国家法律法规或校规校纪相冲突、拒绝接受监督检查的、从事非法活动的。</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第三十条  各社团（协会）可自备标志，但不得刻制任何公章，参与校外活动需出具印章时，由校工会代章。</w:t>
      </w:r>
    </w:p>
    <w:p>
      <w:pPr>
        <w:spacing w:line="360" w:lineRule="auto"/>
        <w:ind w:firstLine="640" w:firstLineChars="200"/>
        <w:jc w:val="center"/>
        <w:rPr>
          <w:rFonts w:ascii="楷体_GB2312" w:hAnsi="宋体" w:eastAsia="楷体_GB2312" w:cs="Times New Roman"/>
          <w:b/>
          <w:sz w:val="32"/>
          <w:szCs w:val="32"/>
        </w:rPr>
      </w:pPr>
      <w:r>
        <w:rPr>
          <w:rFonts w:hint="eastAsia" w:ascii="楷体_GB2312" w:hAnsi="宋体" w:eastAsia="楷体_GB2312" w:cs="Times New Roman"/>
          <w:b/>
          <w:sz w:val="32"/>
          <w:szCs w:val="32"/>
        </w:rPr>
        <w:t>第七章  社团</w:t>
      </w:r>
      <w:r>
        <w:rPr>
          <w:rFonts w:hint="eastAsia" w:ascii="楷体_GB2312" w:hAnsi="宋体" w:eastAsia="楷体_GB2312" w:cs="Times New Roman"/>
          <w:sz w:val="32"/>
          <w:szCs w:val="32"/>
        </w:rPr>
        <w:t>（协会）</w:t>
      </w:r>
      <w:r>
        <w:rPr>
          <w:rFonts w:hint="eastAsia" w:ascii="楷体_GB2312" w:hAnsi="宋体" w:eastAsia="楷体_GB2312" w:cs="Times New Roman"/>
          <w:b/>
          <w:sz w:val="32"/>
          <w:szCs w:val="32"/>
        </w:rPr>
        <w:t>的变更和注销</w:t>
      </w:r>
    </w:p>
    <w:p>
      <w:pPr>
        <w:spacing w:line="360" w:lineRule="auto"/>
        <w:ind w:firstLine="640" w:firstLineChars="200"/>
        <w:rPr>
          <w:rFonts w:hint="eastAsia" w:ascii="楷体_GB2312" w:hAnsi="宋体" w:eastAsia="楷体_GB2312" w:cs="Times New Roman"/>
          <w:sz w:val="32"/>
          <w:szCs w:val="32"/>
        </w:rPr>
        <w:sectPr>
          <w:footerReference r:id="rId14" w:type="default"/>
          <w:pgSz w:w="11906" w:h="16838"/>
          <w:pgMar w:top="1440" w:right="1800" w:bottom="1440" w:left="1800" w:header="851" w:footer="992" w:gutter="0"/>
          <w:pgNumType w:fmt="decimalFullWidth"/>
          <w:cols w:space="425" w:num="1"/>
          <w:docGrid w:type="lines" w:linePitch="312" w:charSpace="0"/>
        </w:sectPr>
      </w:pP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第三十一条  社团（协会）的登记备案事项需要变更的，应当在形成决议后5个工作日内向校工会申请变更登记。</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第三十二条  社团（协会）修改章程，须将修改意见报校工会审核后方可提交会员大会或会员代表大会审议，校工会对社团（协会）提交的章程修改意见应于5个工作日内给出答复意见。</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第三十三条  社团（协会）更换负责人，须于会员大会或会员代表大会通过起5个工作日内报校工会审核，经校工会批准后方可办理工作交接。</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第三十四条  社团（协会）三分之二以上会员同意解散时，可以自行解散，并报校工会备案。</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第三十五条 社团（协会）经校工会批准的合并或分立的，应向校工会提出书面申请，获得同意后方可进行。</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第三十六条  有下列情形之一的社团（协会），应当申请注销登记：</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（一）原则上成员连续半年不足10人；</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（二）自行解散或被强制解散；</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（三）连续半年未进行正常活动；</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（四）盗用其他单位或其他组织名义，引起严重后果；</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（五）因其它原因需要注销的。</w:t>
      </w:r>
    </w:p>
    <w:p>
      <w:pPr>
        <w:spacing w:line="360" w:lineRule="auto"/>
        <w:ind w:firstLine="640" w:firstLineChars="200"/>
        <w:rPr>
          <w:rFonts w:hint="eastAsia" w:ascii="楷体_GB2312" w:hAnsi="宋体" w:eastAsia="楷体_GB2312" w:cs="Times New Roman"/>
          <w:sz w:val="32"/>
          <w:szCs w:val="32"/>
        </w:rPr>
        <w:sectPr>
          <w:footerReference r:id="rId15" w:type="default"/>
          <w:pgSz w:w="11906" w:h="16838"/>
          <w:pgMar w:top="1440" w:right="1800" w:bottom="1440" w:left="1800" w:header="851" w:footer="992" w:gutter="0"/>
          <w:pgNumType w:fmt="decimalFullWidth"/>
          <w:cols w:space="425" w:num="1"/>
          <w:docGrid w:type="lines" w:linePitch="312" w:charSpace="0"/>
        </w:sectPr>
      </w:pPr>
      <w:r>
        <w:rPr>
          <w:rFonts w:hint="eastAsia" w:ascii="楷体_GB2312" w:hAnsi="宋体" w:eastAsia="楷体_GB2312" w:cs="Times New Roman"/>
          <w:sz w:val="32"/>
          <w:szCs w:val="32"/>
        </w:rPr>
        <w:t>第三十七条  社团（协会）申请注销的，其负责人应向校工会提交注销申请书、相关登记材料及财产清单，移交校</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工会财产，配合校工会进行清算工作。社团（协会）的变更和注销，由校工会在核准后予以公告。</w:t>
      </w:r>
    </w:p>
    <w:p>
      <w:pPr>
        <w:spacing w:line="360" w:lineRule="auto"/>
        <w:ind w:firstLine="640" w:firstLineChars="200"/>
        <w:jc w:val="center"/>
        <w:rPr>
          <w:rFonts w:ascii="楷体_GB2312" w:hAnsi="宋体" w:eastAsia="楷体_GB2312" w:cs="Times New Roman"/>
          <w:b/>
          <w:sz w:val="32"/>
          <w:szCs w:val="32"/>
        </w:rPr>
      </w:pPr>
      <w:r>
        <w:rPr>
          <w:rFonts w:hint="eastAsia" w:ascii="楷体_GB2312" w:hAnsi="宋体" w:eastAsia="楷体_GB2312" w:cs="Times New Roman"/>
          <w:b/>
          <w:sz w:val="32"/>
          <w:szCs w:val="32"/>
        </w:rPr>
        <w:t>第八章 附则</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第三十八条  学校在职教职工社团（协会）均依据此办法管理，凡是未到校工会办理注册登记和申请的，校工会不予承认。</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第三十九条  本管理办法的解释权属平顶山学院工会。</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第四十条  本管理办法自公布之日起执行。</w:t>
      </w:r>
    </w:p>
    <w:p>
      <w:pPr>
        <w:spacing w:line="360" w:lineRule="auto"/>
        <w:ind w:firstLine="640" w:firstLineChars="200"/>
        <w:rPr>
          <w:rFonts w:ascii="楷体_GB2312" w:hAnsi="宋体" w:eastAsia="楷体_GB2312" w:cs="Times New Roman"/>
          <w:sz w:val="32"/>
          <w:szCs w:val="32"/>
        </w:rPr>
      </w:pPr>
    </w:p>
    <w:p>
      <w:pPr>
        <w:spacing w:line="360" w:lineRule="auto"/>
        <w:ind w:firstLine="640" w:firstLineChars="200"/>
        <w:rPr>
          <w:rFonts w:ascii="楷体_GB2312" w:hAnsi="宋体" w:eastAsia="楷体_GB2312" w:cs="Times New Roman"/>
          <w:sz w:val="32"/>
          <w:szCs w:val="32"/>
        </w:rPr>
      </w:pP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附件:</w:t>
      </w:r>
    </w:p>
    <w:p>
      <w:pPr>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1、</w:t>
      </w:r>
      <w:r>
        <w:rPr>
          <w:rFonts w:hint="eastAsia" w:ascii="楷体_GB2312" w:hAnsi="宋体" w:eastAsia="楷体_GB2312" w:cs="Times New Roman"/>
          <w:sz w:val="32"/>
          <w:szCs w:val="32"/>
        </w:rPr>
        <w:t>平顶山学院教职工社团（协会）备案注册登记表</w:t>
      </w:r>
    </w:p>
    <w:p>
      <w:pPr>
        <w:spacing w:line="360" w:lineRule="auto"/>
        <w:ind w:left="1118" w:leftChars="304" w:hanging="480" w:hangingChars="150"/>
        <w:rPr>
          <w:rFonts w:ascii="仿宋_GB2312" w:hAnsi="宋体" w:eastAsia="仿宋_GB2312" w:cs="Times New Roman"/>
          <w:sz w:val="32"/>
          <w:szCs w:val="32"/>
        </w:rPr>
      </w:pPr>
      <w:r>
        <w:rPr>
          <w:rFonts w:hint="eastAsia" w:ascii="仿宋_GB2312" w:hAnsi="宋体" w:eastAsia="仿宋_GB2312" w:cs="Times New Roman"/>
          <w:sz w:val="32"/>
          <w:szCs w:val="32"/>
        </w:rPr>
        <w:t>2、</w:t>
      </w:r>
      <w:r>
        <w:rPr>
          <w:rFonts w:hint="eastAsia" w:ascii="楷体_GB2312" w:hAnsi="宋体" w:eastAsia="楷体_GB2312" w:cs="Times New Roman"/>
          <w:sz w:val="32"/>
          <w:szCs w:val="32"/>
        </w:rPr>
        <w:t>平顶山学院教职工社团（协会）负责人（会长）登记表</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3、平顶山学院教职工社团（协会）会员登记表</w:t>
      </w:r>
    </w:p>
    <w:p>
      <w:pPr>
        <w:spacing w:line="360" w:lineRule="auto"/>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4、平顶山学院教职工社团（协会）会员汇总表</w:t>
      </w:r>
    </w:p>
    <w:p>
      <w:pPr>
        <w:spacing w:line="360" w:lineRule="auto"/>
        <w:ind w:firstLine="640" w:firstLineChars="200"/>
        <w:rPr>
          <w:rFonts w:ascii="仿宋_GB2312" w:hAnsi="宋体" w:eastAsia="仿宋_GB2312" w:cs="Times New Roman"/>
          <w:sz w:val="32"/>
          <w:szCs w:val="32"/>
        </w:rPr>
      </w:pPr>
    </w:p>
    <w:p>
      <w:pPr>
        <w:spacing w:line="360" w:lineRule="auto"/>
        <w:ind w:firstLine="640" w:firstLineChars="200"/>
        <w:rPr>
          <w:rFonts w:ascii="楷体_GB2312" w:hAnsi="宋体" w:eastAsia="楷体_GB2312" w:cs="Times New Roman"/>
          <w:sz w:val="32"/>
          <w:szCs w:val="32"/>
        </w:rPr>
      </w:pPr>
    </w:p>
    <w:p>
      <w:pPr>
        <w:spacing w:line="360" w:lineRule="auto"/>
        <w:ind w:firstLine="640" w:firstLineChars="200"/>
        <w:rPr>
          <w:rFonts w:ascii="楷体_GB2312" w:hAnsi="宋体" w:eastAsia="楷体_GB2312" w:cs="Times New Roman"/>
          <w:sz w:val="32"/>
          <w:szCs w:val="32"/>
        </w:rPr>
      </w:pPr>
    </w:p>
    <w:p>
      <w:pPr>
        <w:spacing w:line="360" w:lineRule="auto"/>
        <w:ind w:firstLine="640" w:firstLineChars="200"/>
        <w:rPr>
          <w:rFonts w:ascii="楷体_GB2312" w:hAnsi="宋体" w:eastAsia="楷体_GB2312" w:cs="Times New Roman"/>
          <w:sz w:val="32"/>
          <w:szCs w:val="32"/>
        </w:rPr>
      </w:pPr>
    </w:p>
    <w:p>
      <w:pPr>
        <w:spacing w:line="360" w:lineRule="auto"/>
        <w:ind w:firstLine="640" w:firstLineChars="200"/>
        <w:rPr>
          <w:rFonts w:ascii="楷体_GB2312" w:hAnsi="宋体" w:eastAsia="楷体_GB2312" w:cs="Times New Roman"/>
          <w:sz w:val="32"/>
          <w:szCs w:val="32"/>
        </w:rPr>
      </w:pPr>
    </w:p>
    <w:p>
      <w:pPr>
        <w:spacing w:line="360" w:lineRule="auto"/>
        <w:ind w:firstLine="640" w:firstLineChars="200"/>
        <w:rPr>
          <w:rFonts w:ascii="仿宋_GB2312" w:hAnsi="宋体" w:eastAsia="仿宋_GB2312" w:cs="Times New Roman"/>
          <w:sz w:val="32"/>
          <w:szCs w:val="32"/>
        </w:rPr>
      </w:pPr>
    </w:p>
    <w:p>
      <w:pPr>
        <w:spacing w:line="360" w:lineRule="auto"/>
        <w:rPr>
          <w:rFonts w:ascii="仿宋_GB2312" w:hAnsi="宋体" w:eastAsia="仿宋_GB2312" w:cs="Times New Roman"/>
          <w:sz w:val="32"/>
          <w:szCs w:val="32"/>
        </w:rPr>
        <w:sectPr>
          <w:footerReference r:id="rId16" w:type="default"/>
          <w:pgSz w:w="11906" w:h="16838"/>
          <w:pgMar w:top="1440" w:right="1800" w:bottom="1440" w:left="1800" w:header="851" w:footer="992" w:gutter="0"/>
          <w:cols w:space="425" w:num="1"/>
          <w:docGrid w:type="lines" w:linePitch="312" w:charSpace="0"/>
        </w:sectPr>
      </w:pPr>
    </w:p>
    <w:p>
      <w:pPr>
        <w:spacing w:line="360" w:lineRule="auto"/>
        <w:rPr>
          <w:rFonts w:ascii="仿宋_GB2312" w:hAnsi="宋体" w:eastAsia="仿宋_GB2312" w:cs="Times New Roman"/>
          <w:sz w:val="32"/>
          <w:szCs w:val="32"/>
        </w:rPr>
        <w:sectPr>
          <w:footerReference r:id="rId17" w:type="default"/>
          <w:pgSz w:w="11906" w:h="16838"/>
          <w:pgMar w:top="1440" w:right="1800" w:bottom="1440" w:left="1800" w:header="851" w:footer="992" w:gutter="0"/>
          <w:pgNumType w:fmt="decimalFullWidth"/>
          <w:cols w:space="425" w:num="1"/>
          <w:docGrid w:type="lines" w:linePitch="312" w:charSpace="0"/>
        </w:sectPr>
      </w:pPr>
      <w:r>
        <w:rPr>
          <w:rFonts w:ascii="仿宋_GB2312" w:hAnsi="宋体" w:eastAsia="仿宋_GB2312" w:cs="Times New Roman"/>
          <w:sz w:val="32"/>
          <w:szCs w:val="32"/>
        </w:rPr>
        <w:object>
          <v:shape id="_x0000_i1025" o:spt="75" type="#_x0000_t75" style="height:672.75pt;width:426.75pt;" o:ole="t" filled="f" o:preferrelative="t" stroked="f" coordsize="21600,21600">
            <v:path/>
            <v:fill on="f" focussize="0,0"/>
            <v:stroke on="f" joinstyle="miter"/>
            <v:imagedata r:id="rId22" o:title=""/>
            <o:lock v:ext="edit" aspectratio="t"/>
            <w10:wrap type="none"/>
            <w10:anchorlock/>
          </v:shape>
          <o:OLEObject Type="Embed" ProgID="Word.Document.12" ShapeID="_x0000_i1025" DrawAspect="Content" ObjectID="_1468075725" r:id="rId21">
            <o:LockedField>false</o:LockedField>
          </o:OLEObject>
        </w:object>
      </w:r>
    </w:p>
    <w:p>
      <w:pPr>
        <w:spacing w:line="360" w:lineRule="auto"/>
        <w:rPr>
          <w:rFonts w:ascii="仿宋_GB2312" w:hAnsi="宋体" w:eastAsia="仿宋_GB2312" w:cs="Times New Roman"/>
          <w:sz w:val="32"/>
          <w:szCs w:val="32"/>
        </w:rPr>
        <w:sectPr>
          <w:footerReference r:id="rId18" w:type="default"/>
          <w:pgSz w:w="11906" w:h="16838"/>
          <w:pgMar w:top="1440" w:right="1800" w:bottom="1440" w:left="1800" w:header="851" w:footer="992" w:gutter="0"/>
          <w:pgNumType w:fmt="decimalFullWidth"/>
          <w:cols w:space="425" w:num="1"/>
          <w:docGrid w:type="lines" w:linePitch="312" w:charSpace="0"/>
        </w:sectPr>
      </w:pPr>
      <w:r>
        <w:rPr>
          <w:rFonts w:ascii="仿宋_GB2312" w:hAnsi="宋体" w:eastAsia="仿宋_GB2312" w:cs="Times New Roman"/>
          <w:sz w:val="32"/>
          <w:szCs w:val="32"/>
        </w:rPr>
        <w:object>
          <v:shape id="_x0000_i1026" o:spt="75" type="#_x0000_t75" style="height:669.75pt;width:426.75pt;" o:ole="t" filled="f" o:preferrelative="t" stroked="f" coordsize="21600,21600">
            <v:path/>
            <v:fill on="f" focussize="0,0"/>
            <v:stroke on="f" joinstyle="miter"/>
            <v:imagedata r:id="rId24" o:title=""/>
            <o:lock v:ext="edit" aspectratio="t"/>
            <w10:wrap type="none"/>
            <w10:anchorlock/>
          </v:shape>
          <o:OLEObject Type="Embed" ProgID="Word.Document.12" ShapeID="_x0000_i1026" DrawAspect="Content" ObjectID="_1468075726" r:id="rId23">
            <o:LockedField>false</o:LockedField>
          </o:OLEObject>
        </w:object>
      </w:r>
    </w:p>
    <w:p>
      <w:pPr>
        <w:spacing w:line="360" w:lineRule="auto"/>
        <w:rPr>
          <w:rFonts w:ascii="仿宋_GB2312" w:hAnsi="宋体" w:eastAsia="仿宋_GB2312" w:cs="Times New Roman"/>
          <w:sz w:val="32"/>
          <w:szCs w:val="32"/>
        </w:rPr>
      </w:pPr>
      <w:r>
        <w:rPr>
          <w:rFonts w:ascii="仿宋_GB2312" w:hAnsi="宋体" w:eastAsia="仿宋_GB2312" w:cs="Times New Roman"/>
          <w:sz w:val="32"/>
          <w:szCs w:val="32"/>
        </w:rPr>
        <w:object>
          <v:shape id="_x0000_i1027" o:spt="75" type="#_x0000_t75" style="height:648.75pt;width:426.75pt;" o:ole="t" filled="f" o:preferrelative="t" stroked="f" coordsize="21600,21600">
            <v:path/>
            <v:fill on="f" focussize="0,0"/>
            <v:stroke on="f" joinstyle="miter"/>
            <v:imagedata r:id="rId26" o:title=""/>
            <o:lock v:ext="edit" aspectratio="t"/>
            <w10:wrap type="none"/>
            <w10:anchorlock/>
          </v:shape>
          <o:OLEObject Type="Embed" ProgID="Word.Document.12" ShapeID="_x0000_i1027" DrawAspect="Content" ObjectID="_1468075727" r:id="rId25">
            <o:LockedField>false</o:LockedField>
          </o:OLEObject>
        </w:object>
      </w:r>
    </w:p>
    <w:p>
      <w:pPr>
        <w:rPr>
          <w:sz w:val="32"/>
          <w:szCs w:val="32"/>
        </w:rPr>
      </w:pPr>
      <w:r>
        <w:rPr>
          <w:sz w:val="32"/>
          <w:szCs w:val="32"/>
        </w:rPr>
        <w:t>附件</w:t>
      </w:r>
      <w:r>
        <w:rPr>
          <w:rFonts w:hint="eastAsia"/>
          <w:sz w:val="32"/>
          <w:szCs w:val="32"/>
        </w:rPr>
        <w:t>4：</w:t>
      </w:r>
    </w:p>
    <w:p>
      <w:pPr>
        <w:jc w:val="center"/>
        <w:rPr>
          <w:sz w:val="36"/>
          <w:szCs w:val="36"/>
        </w:rPr>
      </w:pPr>
      <w:r>
        <w:rPr>
          <w:rFonts w:hint="eastAsia"/>
          <w:sz w:val="36"/>
          <w:szCs w:val="36"/>
        </w:rPr>
        <w:t>平顶山学院教职工社团（协会）会员汇总表</w:t>
      </w:r>
    </w:p>
    <w:p>
      <w:pPr>
        <w:jc w:val="left"/>
        <w:rPr>
          <w:sz w:val="28"/>
          <w:szCs w:val="28"/>
        </w:rPr>
      </w:pPr>
      <w:r>
        <w:rPr>
          <w:rFonts w:hint="eastAsia"/>
          <w:sz w:val="28"/>
          <w:szCs w:val="28"/>
        </w:rPr>
        <w:t>社团（协会）名称：                                        会长签字：                   年   月   日</w:t>
      </w:r>
    </w:p>
    <w:tbl>
      <w:tblPr>
        <w:tblStyle w:val="6"/>
        <w:tblW w:w="14190"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134"/>
        <w:gridCol w:w="992"/>
        <w:gridCol w:w="992"/>
        <w:gridCol w:w="993"/>
        <w:gridCol w:w="1559"/>
        <w:gridCol w:w="1276"/>
        <w:gridCol w:w="1134"/>
        <w:gridCol w:w="1559"/>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26" w:type="dxa"/>
            <w:vAlign w:val="center"/>
          </w:tcPr>
          <w:p>
            <w:pPr>
              <w:jc w:val="center"/>
              <w:rPr>
                <w:sz w:val="28"/>
                <w:szCs w:val="28"/>
              </w:rPr>
            </w:pPr>
            <w:r>
              <w:rPr>
                <w:sz w:val="28"/>
                <w:szCs w:val="28"/>
              </w:rPr>
              <w:t>序号</w:t>
            </w:r>
          </w:p>
        </w:tc>
        <w:tc>
          <w:tcPr>
            <w:tcW w:w="1134" w:type="dxa"/>
            <w:vAlign w:val="center"/>
          </w:tcPr>
          <w:p>
            <w:pPr>
              <w:jc w:val="center"/>
              <w:rPr>
                <w:sz w:val="28"/>
                <w:szCs w:val="28"/>
              </w:rPr>
            </w:pPr>
            <w:r>
              <w:rPr>
                <w:rFonts w:hint="eastAsia"/>
                <w:sz w:val="28"/>
                <w:szCs w:val="28"/>
              </w:rPr>
              <w:t>姓 名</w:t>
            </w:r>
          </w:p>
        </w:tc>
        <w:tc>
          <w:tcPr>
            <w:tcW w:w="992" w:type="dxa"/>
            <w:vAlign w:val="center"/>
          </w:tcPr>
          <w:p>
            <w:pPr>
              <w:jc w:val="center"/>
              <w:rPr>
                <w:sz w:val="28"/>
                <w:szCs w:val="28"/>
              </w:rPr>
            </w:pPr>
            <w:r>
              <w:rPr>
                <w:sz w:val="28"/>
                <w:szCs w:val="28"/>
              </w:rPr>
              <w:t>性别</w:t>
            </w:r>
          </w:p>
        </w:tc>
        <w:tc>
          <w:tcPr>
            <w:tcW w:w="992" w:type="dxa"/>
            <w:vAlign w:val="center"/>
          </w:tcPr>
          <w:p>
            <w:pPr>
              <w:jc w:val="center"/>
              <w:rPr>
                <w:sz w:val="28"/>
                <w:szCs w:val="28"/>
              </w:rPr>
            </w:pPr>
            <w:r>
              <w:rPr>
                <w:sz w:val="28"/>
                <w:szCs w:val="28"/>
              </w:rPr>
              <w:t>年龄</w:t>
            </w:r>
          </w:p>
        </w:tc>
        <w:tc>
          <w:tcPr>
            <w:tcW w:w="993" w:type="dxa"/>
            <w:vAlign w:val="center"/>
          </w:tcPr>
          <w:p>
            <w:pPr>
              <w:jc w:val="center"/>
              <w:rPr>
                <w:sz w:val="28"/>
                <w:szCs w:val="28"/>
              </w:rPr>
            </w:pPr>
            <w:r>
              <w:rPr>
                <w:sz w:val="28"/>
                <w:szCs w:val="28"/>
              </w:rPr>
              <w:t>民族</w:t>
            </w:r>
          </w:p>
        </w:tc>
        <w:tc>
          <w:tcPr>
            <w:tcW w:w="1559" w:type="dxa"/>
            <w:vAlign w:val="center"/>
          </w:tcPr>
          <w:p>
            <w:pPr>
              <w:jc w:val="center"/>
              <w:rPr>
                <w:sz w:val="28"/>
                <w:szCs w:val="28"/>
              </w:rPr>
            </w:pPr>
            <w:r>
              <w:rPr>
                <w:sz w:val="28"/>
                <w:szCs w:val="28"/>
              </w:rPr>
              <w:t>党</w:t>
            </w:r>
            <w:r>
              <w:rPr>
                <w:rFonts w:hint="eastAsia"/>
                <w:sz w:val="28"/>
                <w:szCs w:val="28"/>
              </w:rPr>
              <w:t xml:space="preserve"> </w:t>
            </w:r>
            <w:r>
              <w:rPr>
                <w:sz w:val="28"/>
                <w:szCs w:val="28"/>
              </w:rPr>
              <w:t>派</w:t>
            </w:r>
          </w:p>
        </w:tc>
        <w:tc>
          <w:tcPr>
            <w:tcW w:w="1276" w:type="dxa"/>
            <w:vAlign w:val="center"/>
          </w:tcPr>
          <w:p>
            <w:pPr>
              <w:jc w:val="center"/>
              <w:rPr>
                <w:sz w:val="28"/>
                <w:szCs w:val="28"/>
              </w:rPr>
            </w:pPr>
            <w:r>
              <w:rPr>
                <w:sz w:val="28"/>
                <w:szCs w:val="28"/>
              </w:rPr>
              <w:t>学</w:t>
            </w:r>
            <w:r>
              <w:rPr>
                <w:rFonts w:hint="eastAsia"/>
                <w:sz w:val="28"/>
                <w:szCs w:val="28"/>
              </w:rPr>
              <w:t xml:space="preserve"> </w:t>
            </w:r>
            <w:r>
              <w:rPr>
                <w:sz w:val="28"/>
                <w:szCs w:val="28"/>
              </w:rPr>
              <w:t>历</w:t>
            </w:r>
          </w:p>
        </w:tc>
        <w:tc>
          <w:tcPr>
            <w:tcW w:w="1134" w:type="dxa"/>
            <w:vAlign w:val="center"/>
          </w:tcPr>
          <w:p>
            <w:pPr>
              <w:jc w:val="center"/>
              <w:rPr>
                <w:sz w:val="28"/>
                <w:szCs w:val="28"/>
              </w:rPr>
            </w:pPr>
            <w:r>
              <w:rPr>
                <w:sz w:val="28"/>
                <w:szCs w:val="28"/>
              </w:rPr>
              <w:t>职</w:t>
            </w:r>
            <w:r>
              <w:rPr>
                <w:rFonts w:hint="eastAsia"/>
                <w:sz w:val="28"/>
                <w:szCs w:val="28"/>
              </w:rPr>
              <w:t xml:space="preserve"> </w:t>
            </w:r>
            <w:r>
              <w:rPr>
                <w:sz w:val="28"/>
                <w:szCs w:val="28"/>
              </w:rPr>
              <w:t>称</w:t>
            </w:r>
          </w:p>
        </w:tc>
        <w:tc>
          <w:tcPr>
            <w:tcW w:w="1559" w:type="dxa"/>
            <w:vAlign w:val="center"/>
          </w:tcPr>
          <w:p>
            <w:pPr>
              <w:jc w:val="center"/>
              <w:rPr>
                <w:sz w:val="28"/>
                <w:szCs w:val="28"/>
              </w:rPr>
            </w:pPr>
            <w:r>
              <w:rPr>
                <w:sz w:val="28"/>
                <w:szCs w:val="28"/>
              </w:rPr>
              <w:t>职</w:t>
            </w:r>
            <w:r>
              <w:rPr>
                <w:rFonts w:hint="eastAsia"/>
                <w:sz w:val="28"/>
                <w:szCs w:val="28"/>
              </w:rPr>
              <w:t xml:space="preserve"> </w:t>
            </w:r>
            <w:r>
              <w:rPr>
                <w:sz w:val="28"/>
                <w:szCs w:val="28"/>
              </w:rPr>
              <w:t>务</w:t>
            </w:r>
          </w:p>
        </w:tc>
        <w:tc>
          <w:tcPr>
            <w:tcW w:w="3625" w:type="dxa"/>
            <w:vAlign w:val="center"/>
          </w:tcPr>
          <w:p>
            <w:pPr>
              <w:jc w:val="center"/>
              <w:rPr>
                <w:sz w:val="28"/>
                <w:szCs w:val="28"/>
              </w:rPr>
            </w:pPr>
            <w:r>
              <w:rPr>
                <w:sz w:val="28"/>
                <w:szCs w:val="28"/>
              </w:rPr>
              <w:t>单</w:t>
            </w:r>
            <w:r>
              <w:rPr>
                <w:rFonts w:hint="eastAsia"/>
                <w:sz w:val="28"/>
                <w:szCs w:val="28"/>
              </w:rPr>
              <w:t xml:space="preserve">  </w:t>
            </w:r>
            <w:r>
              <w:rPr>
                <w:sz w:val="28"/>
                <w:szCs w:val="28"/>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26" w:type="dxa"/>
          </w:tcPr>
          <w:p>
            <w:pPr>
              <w:jc w:val="center"/>
              <w:rPr>
                <w:sz w:val="28"/>
                <w:szCs w:val="28"/>
              </w:rPr>
            </w:pPr>
          </w:p>
        </w:tc>
        <w:tc>
          <w:tcPr>
            <w:tcW w:w="1134" w:type="dxa"/>
          </w:tcPr>
          <w:p>
            <w:pPr>
              <w:jc w:val="center"/>
              <w:rPr>
                <w:sz w:val="28"/>
                <w:szCs w:val="28"/>
              </w:rPr>
            </w:pPr>
          </w:p>
        </w:tc>
        <w:tc>
          <w:tcPr>
            <w:tcW w:w="992" w:type="dxa"/>
          </w:tcPr>
          <w:p>
            <w:pPr>
              <w:jc w:val="center"/>
              <w:rPr>
                <w:sz w:val="28"/>
                <w:szCs w:val="28"/>
              </w:rPr>
            </w:pPr>
          </w:p>
        </w:tc>
        <w:tc>
          <w:tcPr>
            <w:tcW w:w="992" w:type="dxa"/>
          </w:tcPr>
          <w:p>
            <w:pPr>
              <w:jc w:val="center"/>
              <w:rPr>
                <w:sz w:val="28"/>
                <w:szCs w:val="28"/>
              </w:rPr>
            </w:pPr>
          </w:p>
        </w:tc>
        <w:tc>
          <w:tcPr>
            <w:tcW w:w="993" w:type="dxa"/>
          </w:tcPr>
          <w:p>
            <w:pPr>
              <w:jc w:val="center"/>
              <w:rPr>
                <w:sz w:val="28"/>
                <w:szCs w:val="28"/>
              </w:rPr>
            </w:pPr>
          </w:p>
        </w:tc>
        <w:tc>
          <w:tcPr>
            <w:tcW w:w="1559" w:type="dxa"/>
          </w:tcPr>
          <w:p>
            <w:pPr>
              <w:jc w:val="center"/>
              <w:rPr>
                <w:sz w:val="28"/>
                <w:szCs w:val="28"/>
              </w:rPr>
            </w:pPr>
          </w:p>
        </w:tc>
        <w:tc>
          <w:tcPr>
            <w:tcW w:w="1276" w:type="dxa"/>
          </w:tcPr>
          <w:p>
            <w:pPr>
              <w:jc w:val="center"/>
              <w:rPr>
                <w:sz w:val="28"/>
                <w:szCs w:val="28"/>
              </w:rPr>
            </w:pPr>
          </w:p>
        </w:tc>
        <w:tc>
          <w:tcPr>
            <w:tcW w:w="1134" w:type="dxa"/>
          </w:tcPr>
          <w:p>
            <w:pPr>
              <w:jc w:val="center"/>
              <w:rPr>
                <w:sz w:val="28"/>
                <w:szCs w:val="28"/>
              </w:rPr>
            </w:pPr>
          </w:p>
        </w:tc>
        <w:tc>
          <w:tcPr>
            <w:tcW w:w="1559" w:type="dxa"/>
          </w:tcPr>
          <w:p>
            <w:pPr>
              <w:jc w:val="center"/>
              <w:rPr>
                <w:sz w:val="28"/>
                <w:szCs w:val="28"/>
              </w:rPr>
            </w:pPr>
          </w:p>
        </w:tc>
        <w:tc>
          <w:tcPr>
            <w:tcW w:w="3625"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26" w:type="dxa"/>
          </w:tcPr>
          <w:p>
            <w:pPr>
              <w:jc w:val="center"/>
              <w:rPr>
                <w:sz w:val="28"/>
                <w:szCs w:val="28"/>
              </w:rPr>
            </w:pPr>
          </w:p>
        </w:tc>
        <w:tc>
          <w:tcPr>
            <w:tcW w:w="1134" w:type="dxa"/>
          </w:tcPr>
          <w:p>
            <w:pPr>
              <w:jc w:val="center"/>
              <w:rPr>
                <w:sz w:val="28"/>
                <w:szCs w:val="28"/>
              </w:rPr>
            </w:pPr>
          </w:p>
        </w:tc>
        <w:tc>
          <w:tcPr>
            <w:tcW w:w="992" w:type="dxa"/>
          </w:tcPr>
          <w:p>
            <w:pPr>
              <w:jc w:val="center"/>
              <w:rPr>
                <w:sz w:val="28"/>
                <w:szCs w:val="28"/>
              </w:rPr>
            </w:pPr>
          </w:p>
        </w:tc>
        <w:tc>
          <w:tcPr>
            <w:tcW w:w="992" w:type="dxa"/>
          </w:tcPr>
          <w:p>
            <w:pPr>
              <w:jc w:val="center"/>
              <w:rPr>
                <w:sz w:val="28"/>
                <w:szCs w:val="28"/>
              </w:rPr>
            </w:pPr>
          </w:p>
        </w:tc>
        <w:tc>
          <w:tcPr>
            <w:tcW w:w="993" w:type="dxa"/>
          </w:tcPr>
          <w:p>
            <w:pPr>
              <w:jc w:val="center"/>
              <w:rPr>
                <w:sz w:val="28"/>
                <w:szCs w:val="28"/>
              </w:rPr>
            </w:pPr>
          </w:p>
        </w:tc>
        <w:tc>
          <w:tcPr>
            <w:tcW w:w="1559" w:type="dxa"/>
          </w:tcPr>
          <w:p>
            <w:pPr>
              <w:jc w:val="center"/>
              <w:rPr>
                <w:sz w:val="28"/>
                <w:szCs w:val="28"/>
              </w:rPr>
            </w:pPr>
          </w:p>
        </w:tc>
        <w:tc>
          <w:tcPr>
            <w:tcW w:w="1276" w:type="dxa"/>
          </w:tcPr>
          <w:p>
            <w:pPr>
              <w:jc w:val="center"/>
              <w:rPr>
                <w:sz w:val="28"/>
                <w:szCs w:val="28"/>
              </w:rPr>
            </w:pPr>
          </w:p>
        </w:tc>
        <w:tc>
          <w:tcPr>
            <w:tcW w:w="1134" w:type="dxa"/>
          </w:tcPr>
          <w:p>
            <w:pPr>
              <w:jc w:val="center"/>
              <w:rPr>
                <w:sz w:val="28"/>
                <w:szCs w:val="28"/>
              </w:rPr>
            </w:pPr>
          </w:p>
        </w:tc>
        <w:tc>
          <w:tcPr>
            <w:tcW w:w="1559" w:type="dxa"/>
          </w:tcPr>
          <w:p>
            <w:pPr>
              <w:jc w:val="center"/>
              <w:rPr>
                <w:sz w:val="28"/>
                <w:szCs w:val="28"/>
              </w:rPr>
            </w:pPr>
          </w:p>
        </w:tc>
        <w:tc>
          <w:tcPr>
            <w:tcW w:w="3625"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26" w:type="dxa"/>
          </w:tcPr>
          <w:p>
            <w:pPr>
              <w:jc w:val="center"/>
              <w:rPr>
                <w:sz w:val="28"/>
                <w:szCs w:val="28"/>
              </w:rPr>
            </w:pPr>
          </w:p>
        </w:tc>
        <w:tc>
          <w:tcPr>
            <w:tcW w:w="1134" w:type="dxa"/>
          </w:tcPr>
          <w:p>
            <w:pPr>
              <w:jc w:val="center"/>
              <w:rPr>
                <w:sz w:val="28"/>
                <w:szCs w:val="28"/>
              </w:rPr>
            </w:pPr>
          </w:p>
        </w:tc>
        <w:tc>
          <w:tcPr>
            <w:tcW w:w="992" w:type="dxa"/>
          </w:tcPr>
          <w:p>
            <w:pPr>
              <w:jc w:val="center"/>
              <w:rPr>
                <w:sz w:val="28"/>
                <w:szCs w:val="28"/>
              </w:rPr>
            </w:pPr>
          </w:p>
        </w:tc>
        <w:tc>
          <w:tcPr>
            <w:tcW w:w="992" w:type="dxa"/>
          </w:tcPr>
          <w:p>
            <w:pPr>
              <w:jc w:val="center"/>
              <w:rPr>
                <w:sz w:val="28"/>
                <w:szCs w:val="28"/>
              </w:rPr>
            </w:pPr>
          </w:p>
        </w:tc>
        <w:tc>
          <w:tcPr>
            <w:tcW w:w="993" w:type="dxa"/>
          </w:tcPr>
          <w:p>
            <w:pPr>
              <w:jc w:val="center"/>
              <w:rPr>
                <w:sz w:val="28"/>
                <w:szCs w:val="28"/>
              </w:rPr>
            </w:pPr>
          </w:p>
        </w:tc>
        <w:tc>
          <w:tcPr>
            <w:tcW w:w="1559" w:type="dxa"/>
          </w:tcPr>
          <w:p>
            <w:pPr>
              <w:jc w:val="center"/>
              <w:rPr>
                <w:sz w:val="28"/>
                <w:szCs w:val="28"/>
              </w:rPr>
            </w:pPr>
          </w:p>
        </w:tc>
        <w:tc>
          <w:tcPr>
            <w:tcW w:w="1276" w:type="dxa"/>
          </w:tcPr>
          <w:p>
            <w:pPr>
              <w:jc w:val="center"/>
              <w:rPr>
                <w:sz w:val="28"/>
                <w:szCs w:val="28"/>
              </w:rPr>
            </w:pPr>
          </w:p>
        </w:tc>
        <w:tc>
          <w:tcPr>
            <w:tcW w:w="1134" w:type="dxa"/>
          </w:tcPr>
          <w:p>
            <w:pPr>
              <w:jc w:val="center"/>
              <w:rPr>
                <w:sz w:val="28"/>
                <w:szCs w:val="28"/>
              </w:rPr>
            </w:pPr>
          </w:p>
        </w:tc>
        <w:tc>
          <w:tcPr>
            <w:tcW w:w="1559" w:type="dxa"/>
          </w:tcPr>
          <w:p>
            <w:pPr>
              <w:jc w:val="center"/>
              <w:rPr>
                <w:sz w:val="28"/>
                <w:szCs w:val="28"/>
              </w:rPr>
            </w:pPr>
          </w:p>
        </w:tc>
        <w:tc>
          <w:tcPr>
            <w:tcW w:w="3625"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26" w:type="dxa"/>
          </w:tcPr>
          <w:p>
            <w:pPr>
              <w:jc w:val="center"/>
              <w:rPr>
                <w:sz w:val="28"/>
                <w:szCs w:val="28"/>
              </w:rPr>
            </w:pPr>
          </w:p>
        </w:tc>
        <w:tc>
          <w:tcPr>
            <w:tcW w:w="1134" w:type="dxa"/>
          </w:tcPr>
          <w:p>
            <w:pPr>
              <w:jc w:val="center"/>
              <w:rPr>
                <w:sz w:val="28"/>
                <w:szCs w:val="28"/>
              </w:rPr>
            </w:pPr>
          </w:p>
        </w:tc>
        <w:tc>
          <w:tcPr>
            <w:tcW w:w="992" w:type="dxa"/>
          </w:tcPr>
          <w:p>
            <w:pPr>
              <w:jc w:val="center"/>
              <w:rPr>
                <w:sz w:val="28"/>
                <w:szCs w:val="28"/>
              </w:rPr>
            </w:pPr>
          </w:p>
        </w:tc>
        <w:tc>
          <w:tcPr>
            <w:tcW w:w="992" w:type="dxa"/>
          </w:tcPr>
          <w:p>
            <w:pPr>
              <w:jc w:val="center"/>
              <w:rPr>
                <w:sz w:val="28"/>
                <w:szCs w:val="28"/>
              </w:rPr>
            </w:pPr>
          </w:p>
        </w:tc>
        <w:tc>
          <w:tcPr>
            <w:tcW w:w="993" w:type="dxa"/>
          </w:tcPr>
          <w:p>
            <w:pPr>
              <w:jc w:val="center"/>
              <w:rPr>
                <w:sz w:val="28"/>
                <w:szCs w:val="28"/>
              </w:rPr>
            </w:pPr>
          </w:p>
        </w:tc>
        <w:tc>
          <w:tcPr>
            <w:tcW w:w="1559" w:type="dxa"/>
          </w:tcPr>
          <w:p>
            <w:pPr>
              <w:jc w:val="center"/>
              <w:rPr>
                <w:sz w:val="28"/>
                <w:szCs w:val="28"/>
              </w:rPr>
            </w:pPr>
          </w:p>
        </w:tc>
        <w:tc>
          <w:tcPr>
            <w:tcW w:w="1276" w:type="dxa"/>
          </w:tcPr>
          <w:p>
            <w:pPr>
              <w:jc w:val="center"/>
              <w:rPr>
                <w:sz w:val="28"/>
                <w:szCs w:val="28"/>
              </w:rPr>
            </w:pPr>
          </w:p>
        </w:tc>
        <w:tc>
          <w:tcPr>
            <w:tcW w:w="1134" w:type="dxa"/>
          </w:tcPr>
          <w:p>
            <w:pPr>
              <w:jc w:val="center"/>
              <w:rPr>
                <w:sz w:val="28"/>
                <w:szCs w:val="28"/>
              </w:rPr>
            </w:pPr>
          </w:p>
        </w:tc>
        <w:tc>
          <w:tcPr>
            <w:tcW w:w="1559" w:type="dxa"/>
          </w:tcPr>
          <w:p>
            <w:pPr>
              <w:jc w:val="center"/>
              <w:rPr>
                <w:sz w:val="28"/>
                <w:szCs w:val="28"/>
              </w:rPr>
            </w:pPr>
          </w:p>
        </w:tc>
        <w:tc>
          <w:tcPr>
            <w:tcW w:w="3625"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9" w:hRule="atLeast"/>
        </w:trPr>
        <w:tc>
          <w:tcPr>
            <w:tcW w:w="926" w:type="dxa"/>
          </w:tcPr>
          <w:p>
            <w:pPr>
              <w:jc w:val="center"/>
              <w:rPr>
                <w:sz w:val="28"/>
                <w:szCs w:val="28"/>
              </w:rPr>
            </w:pPr>
          </w:p>
        </w:tc>
        <w:tc>
          <w:tcPr>
            <w:tcW w:w="1134" w:type="dxa"/>
          </w:tcPr>
          <w:p>
            <w:pPr>
              <w:jc w:val="center"/>
              <w:rPr>
                <w:sz w:val="28"/>
                <w:szCs w:val="28"/>
              </w:rPr>
            </w:pPr>
          </w:p>
        </w:tc>
        <w:tc>
          <w:tcPr>
            <w:tcW w:w="992" w:type="dxa"/>
          </w:tcPr>
          <w:p>
            <w:pPr>
              <w:jc w:val="center"/>
              <w:rPr>
                <w:sz w:val="28"/>
                <w:szCs w:val="28"/>
              </w:rPr>
            </w:pPr>
          </w:p>
        </w:tc>
        <w:tc>
          <w:tcPr>
            <w:tcW w:w="992" w:type="dxa"/>
          </w:tcPr>
          <w:p>
            <w:pPr>
              <w:jc w:val="center"/>
              <w:rPr>
                <w:sz w:val="28"/>
                <w:szCs w:val="28"/>
              </w:rPr>
            </w:pPr>
          </w:p>
        </w:tc>
        <w:tc>
          <w:tcPr>
            <w:tcW w:w="993" w:type="dxa"/>
          </w:tcPr>
          <w:p>
            <w:pPr>
              <w:jc w:val="center"/>
              <w:rPr>
                <w:sz w:val="28"/>
                <w:szCs w:val="28"/>
              </w:rPr>
            </w:pPr>
          </w:p>
        </w:tc>
        <w:tc>
          <w:tcPr>
            <w:tcW w:w="1559" w:type="dxa"/>
          </w:tcPr>
          <w:p>
            <w:pPr>
              <w:jc w:val="center"/>
              <w:rPr>
                <w:sz w:val="28"/>
                <w:szCs w:val="28"/>
              </w:rPr>
            </w:pPr>
          </w:p>
        </w:tc>
        <w:tc>
          <w:tcPr>
            <w:tcW w:w="1276" w:type="dxa"/>
          </w:tcPr>
          <w:p>
            <w:pPr>
              <w:jc w:val="center"/>
              <w:rPr>
                <w:sz w:val="28"/>
                <w:szCs w:val="28"/>
              </w:rPr>
            </w:pPr>
          </w:p>
        </w:tc>
        <w:tc>
          <w:tcPr>
            <w:tcW w:w="1134" w:type="dxa"/>
          </w:tcPr>
          <w:p>
            <w:pPr>
              <w:jc w:val="center"/>
              <w:rPr>
                <w:sz w:val="28"/>
                <w:szCs w:val="28"/>
              </w:rPr>
            </w:pPr>
          </w:p>
        </w:tc>
        <w:tc>
          <w:tcPr>
            <w:tcW w:w="1559" w:type="dxa"/>
          </w:tcPr>
          <w:p>
            <w:pPr>
              <w:jc w:val="center"/>
              <w:rPr>
                <w:sz w:val="28"/>
                <w:szCs w:val="28"/>
              </w:rPr>
            </w:pPr>
          </w:p>
        </w:tc>
        <w:tc>
          <w:tcPr>
            <w:tcW w:w="3625"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26" w:type="dxa"/>
          </w:tcPr>
          <w:p>
            <w:pPr>
              <w:jc w:val="center"/>
              <w:rPr>
                <w:sz w:val="28"/>
                <w:szCs w:val="28"/>
              </w:rPr>
            </w:pPr>
          </w:p>
        </w:tc>
        <w:tc>
          <w:tcPr>
            <w:tcW w:w="1134" w:type="dxa"/>
          </w:tcPr>
          <w:p>
            <w:pPr>
              <w:jc w:val="center"/>
              <w:rPr>
                <w:sz w:val="28"/>
                <w:szCs w:val="28"/>
              </w:rPr>
            </w:pPr>
          </w:p>
        </w:tc>
        <w:tc>
          <w:tcPr>
            <w:tcW w:w="992" w:type="dxa"/>
          </w:tcPr>
          <w:p>
            <w:pPr>
              <w:jc w:val="center"/>
              <w:rPr>
                <w:sz w:val="28"/>
                <w:szCs w:val="28"/>
              </w:rPr>
            </w:pPr>
          </w:p>
        </w:tc>
        <w:tc>
          <w:tcPr>
            <w:tcW w:w="992" w:type="dxa"/>
          </w:tcPr>
          <w:p>
            <w:pPr>
              <w:jc w:val="center"/>
              <w:rPr>
                <w:sz w:val="28"/>
                <w:szCs w:val="28"/>
              </w:rPr>
            </w:pPr>
          </w:p>
        </w:tc>
        <w:tc>
          <w:tcPr>
            <w:tcW w:w="993" w:type="dxa"/>
          </w:tcPr>
          <w:p>
            <w:pPr>
              <w:jc w:val="center"/>
              <w:rPr>
                <w:sz w:val="28"/>
                <w:szCs w:val="28"/>
              </w:rPr>
            </w:pPr>
          </w:p>
        </w:tc>
        <w:tc>
          <w:tcPr>
            <w:tcW w:w="1559" w:type="dxa"/>
          </w:tcPr>
          <w:p>
            <w:pPr>
              <w:jc w:val="center"/>
              <w:rPr>
                <w:sz w:val="28"/>
                <w:szCs w:val="28"/>
              </w:rPr>
            </w:pPr>
          </w:p>
        </w:tc>
        <w:tc>
          <w:tcPr>
            <w:tcW w:w="1276" w:type="dxa"/>
          </w:tcPr>
          <w:p>
            <w:pPr>
              <w:jc w:val="center"/>
              <w:rPr>
                <w:sz w:val="28"/>
                <w:szCs w:val="28"/>
              </w:rPr>
            </w:pPr>
          </w:p>
        </w:tc>
        <w:tc>
          <w:tcPr>
            <w:tcW w:w="1134" w:type="dxa"/>
          </w:tcPr>
          <w:p>
            <w:pPr>
              <w:jc w:val="center"/>
              <w:rPr>
                <w:sz w:val="28"/>
                <w:szCs w:val="28"/>
              </w:rPr>
            </w:pPr>
          </w:p>
        </w:tc>
        <w:tc>
          <w:tcPr>
            <w:tcW w:w="1559" w:type="dxa"/>
          </w:tcPr>
          <w:p>
            <w:pPr>
              <w:jc w:val="center"/>
              <w:rPr>
                <w:sz w:val="28"/>
                <w:szCs w:val="28"/>
              </w:rPr>
            </w:pPr>
          </w:p>
        </w:tc>
        <w:tc>
          <w:tcPr>
            <w:tcW w:w="3625"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26" w:type="dxa"/>
          </w:tcPr>
          <w:p>
            <w:pPr>
              <w:jc w:val="center"/>
              <w:rPr>
                <w:sz w:val="28"/>
                <w:szCs w:val="28"/>
              </w:rPr>
            </w:pPr>
          </w:p>
        </w:tc>
        <w:tc>
          <w:tcPr>
            <w:tcW w:w="1134" w:type="dxa"/>
          </w:tcPr>
          <w:p>
            <w:pPr>
              <w:jc w:val="center"/>
              <w:rPr>
                <w:sz w:val="28"/>
                <w:szCs w:val="28"/>
              </w:rPr>
            </w:pPr>
          </w:p>
        </w:tc>
        <w:tc>
          <w:tcPr>
            <w:tcW w:w="992" w:type="dxa"/>
          </w:tcPr>
          <w:p>
            <w:pPr>
              <w:jc w:val="center"/>
              <w:rPr>
                <w:sz w:val="28"/>
                <w:szCs w:val="28"/>
              </w:rPr>
            </w:pPr>
          </w:p>
        </w:tc>
        <w:tc>
          <w:tcPr>
            <w:tcW w:w="992" w:type="dxa"/>
          </w:tcPr>
          <w:p>
            <w:pPr>
              <w:jc w:val="center"/>
              <w:rPr>
                <w:sz w:val="28"/>
                <w:szCs w:val="28"/>
              </w:rPr>
            </w:pPr>
          </w:p>
        </w:tc>
        <w:tc>
          <w:tcPr>
            <w:tcW w:w="993" w:type="dxa"/>
          </w:tcPr>
          <w:p>
            <w:pPr>
              <w:jc w:val="center"/>
              <w:rPr>
                <w:sz w:val="28"/>
                <w:szCs w:val="28"/>
              </w:rPr>
            </w:pPr>
          </w:p>
        </w:tc>
        <w:tc>
          <w:tcPr>
            <w:tcW w:w="1559" w:type="dxa"/>
          </w:tcPr>
          <w:p>
            <w:pPr>
              <w:jc w:val="center"/>
              <w:rPr>
                <w:sz w:val="28"/>
                <w:szCs w:val="28"/>
              </w:rPr>
            </w:pPr>
          </w:p>
        </w:tc>
        <w:tc>
          <w:tcPr>
            <w:tcW w:w="1276" w:type="dxa"/>
          </w:tcPr>
          <w:p>
            <w:pPr>
              <w:jc w:val="center"/>
              <w:rPr>
                <w:sz w:val="28"/>
                <w:szCs w:val="28"/>
              </w:rPr>
            </w:pPr>
          </w:p>
        </w:tc>
        <w:tc>
          <w:tcPr>
            <w:tcW w:w="1134" w:type="dxa"/>
          </w:tcPr>
          <w:p>
            <w:pPr>
              <w:jc w:val="center"/>
              <w:rPr>
                <w:sz w:val="28"/>
                <w:szCs w:val="28"/>
              </w:rPr>
            </w:pPr>
          </w:p>
        </w:tc>
        <w:tc>
          <w:tcPr>
            <w:tcW w:w="1559" w:type="dxa"/>
          </w:tcPr>
          <w:p>
            <w:pPr>
              <w:jc w:val="center"/>
              <w:rPr>
                <w:sz w:val="28"/>
                <w:szCs w:val="28"/>
              </w:rPr>
            </w:pPr>
          </w:p>
        </w:tc>
        <w:tc>
          <w:tcPr>
            <w:tcW w:w="3625"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926" w:type="dxa"/>
          </w:tcPr>
          <w:p>
            <w:pPr>
              <w:jc w:val="center"/>
              <w:rPr>
                <w:sz w:val="28"/>
                <w:szCs w:val="28"/>
              </w:rPr>
            </w:pPr>
          </w:p>
        </w:tc>
        <w:tc>
          <w:tcPr>
            <w:tcW w:w="1134" w:type="dxa"/>
          </w:tcPr>
          <w:p>
            <w:pPr>
              <w:jc w:val="center"/>
              <w:rPr>
                <w:sz w:val="28"/>
                <w:szCs w:val="28"/>
              </w:rPr>
            </w:pPr>
          </w:p>
        </w:tc>
        <w:tc>
          <w:tcPr>
            <w:tcW w:w="992" w:type="dxa"/>
          </w:tcPr>
          <w:p>
            <w:pPr>
              <w:jc w:val="center"/>
              <w:rPr>
                <w:sz w:val="28"/>
                <w:szCs w:val="28"/>
              </w:rPr>
            </w:pPr>
          </w:p>
        </w:tc>
        <w:tc>
          <w:tcPr>
            <w:tcW w:w="992" w:type="dxa"/>
          </w:tcPr>
          <w:p>
            <w:pPr>
              <w:jc w:val="center"/>
              <w:rPr>
                <w:sz w:val="28"/>
                <w:szCs w:val="28"/>
              </w:rPr>
            </w:pPr>
          </w:p>
        </w:tc>
        <w:tc>
          <w:tcPr>
            <w:tcW w:w="993" w:type="dxa"/>
          </w:tcPr>
          <w:p>
            <w:pPr>
              <w:jc w:val="center"/>
              <w:rPr>
                <w:sz w:val="28"/>
                <w:szCs w:val="28"/>
              </w:rPr>
            </w:pPr>
          </w:p>
        </w:tc>
        <w:tc>
          <w:tcPr>
            <w:tcW w:w="1559" w:type="dxa"/>
          </w:tcPr>
          <w:p>
            <w:pPr>
              <w:jc w:val="center"/>
              <w:rPr>
                <w:sz w:val="28"/>
                <w:szCs w:val="28"/>
              </w:rPr>
            </w:pPr>
          </w:p>
        </w:tc>
        <w:tc>
          <w:tcPr>
            <w:tcW w:w="1276" w:type="dxa"/>
          </w:tcPr>
          <w:p>
            <w:pPr>
              <w:jc w:val="center"/>
              <w:rPr>
                <w:sz w:val="28"/>
                <w:szCs w:val="28"/>
              </w:rPr>
            </w:pPr>
          </w:p>
        </w:tc>
        <w:tc>
          <w:tcPr>
            <w:tcW w:w="1134" w:type="dxa"/>
          </w:tcPr>
          <w:p>
            <w:pPr>
              <w:jc w:val="center"/>
              <w:rPr>
                <w:sz w:val="28"/>
                <w:szCs w:val="28"/>
              </w:rPr>
            </w:pPr>
          </w:p>
        </w:tc>
        <w:tc>
          <w:tcPr>
            <w:tcW w:w="1559" w:type="dxa"/>
          </w:tcPr>
          <w:p>
            <w:pPr>
              <w:jc w:val="center"/>
              <w:rPr>
                <w:sz w:val="28"/>
                <w:szCs w:val="28"/>
              </w:rPr>
            </w:pPr>
          </w:p>
        </w:tc>
        <w:tc>
          <w:tcPr>
            <w:tcW w:w="3625" w:type="dxa"/>
          </w:tcPr>
          <w:p>
            <w:pPr>
              <w:jc w:val="center"/>
              <w:rPr>
                <w:sz w:val="28"/>
                <w:szCs w:val="28"/>
              </w:rPr>
            </w:pPr>
          </w:p>
        </w:tc>
      </w:tr>
    </w:tbl>
    <w:p>
      <w:pPr>
        <w:rPr>
          <w:rFonts w:hint="eastAsia"/>
          <w:sz w:val="24"/>
          <w:szCs w:val="24"/>
        </w:rPr>
      </w:pPr>
    </w:p>
    <w:p>
      <w:pPr>
        <w:rPr>
          <w:sz w:val="24"/>
          <w:szCs w:val="24"/>
        </w:rPr>
      </w:pPr>
      <w:r>
        <w:rPr>
          <w:rFonts w:hint="eastAsia"/>
          <w:sz w:val="24"/>
          <w:szCs w:val="24"/>
        </w:rPr>
        <w:t>备注：1、填报本表格一式三份（校工会、会员所在分工会、协会各存档一份）。</w:t>
      </w:r>
    </w:p>
    <w:p>
      <w:pPr>
        <w:spacing w:line="360" w:lineRule="auto"/>
        <w:rPr>
          <w:rFonts w:ascii="仿宋_GB2312" w:hAnsi="宋体" w:eastAsia="仿宋_GB2312" w:cs="Times New Roman"/>
          <w:sz w:val="32"/>
          <w:szCs w:val="32"/>
        </w:rPr>
      </w:pPr>
      <w:bookmarkStart w:id="0" w:name="_GoBack"/>
      <w:bookmarkEnd w:id="0"/>
    </w:p>
    <w:sectPr>
      <w:footerReference r:id="rId19" w:type="default"/>
      <w:pgSz w:w="16838" w:h="11906" w:orient="landscape"/>
      <w:pgMar w:top="1800" w:right="1440" w:bottom="1800" w:left="1440" w:header="851" w:footer="992" w:gutter="0"/>
      <w:pgNumType w:fmt="decimalFullWidt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方正大标宋简体">
    <w:altName w:val="宋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Dotum">
    <w:panose1 w:val="020B0600000101010101"/>
    <w:charset w:val="81"/>
    <w:family w:val="auto"/>
    <w:pitch w:val="default"/>
    <w:sig w:usb0="B00002AF" w:usb1="69D77CFB" w:usb2="00000030" w:usb3="00000000" w:csb0="4008009F" w:csb1="DFD70000"/>
  </w:font>
  <w:font w:name="楷体">
    <w:altName w:val="楷体_GB2312"/>
    <w:panose1 w:val="02010609060101010101"/>
    <w:charset w:val="86"/>
    <w:family w:val="modern"/>
    <w:pitch w:val="default"/>
    <w:sig w:usb0="00000000" w:usb1="00000000"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2049" o:spid="_x0000_s2049"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23436967"/>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txbxContent>
          </v:textbox>
        </v:shape>
      </w:pict>
    </w:r>
  </w:p>
  <w:p>
    <w:pPr>
      <w:pStyle w:val="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2056" o:spid="_x0000_s2056" o:spt="202" type="#_x0000_t202" style="position:absolute;left:0pt;margin-top:0pt;height:144pt;width:144pt;mso-position-horizontal:right;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sdt>
                <w:sdtPr>
                  <w:id w:val="23436967"/>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txbxContent>
          </v:textbox>
        </v:shape>
      </w:pict>
    </w:r>
  </w:p>
  <w:p>
    <w:pPr>
      <w:pStyle w:val="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436967"/>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2058" o:spid="_x0000_s2058" o:spt="202" type="#_x0000_t202" style="position:absolute;left:0pt;margin-top:0pt;height:144pt;width:144pt;mso-position-horizontal:left;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sdt>
                <w:sdtPr>
                  <w:id w:val="23436967"/>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txbxContent>
          </v:textbox>
        </v:shape>
      </w:pict>
    </w:r>
  </w:p>
  <w:p>
    <w:pPr>
      <w:pStyle w:val="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2059" o:spid="_x0000_s2059" o:spt="202" type="#_x0000_t202" style="position:absolute;left:0pt;margin-top:0pt;height:144pt;width:144pt;mso-position-horizontal:right;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sdt>
                <w:sdtPr>
                  <w:id w:val="23436967"/>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txbxContent>
          </v:textbox>
        </v:shape>
      </w:pict>
    </w:r>
  </w:p>
  <w:p>
    <w:pPr>
      <w:pStyle w:val="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2060" o:spid="_x0000_s2060" o:spt="202" type="#_x0000_t202" style="position:absolute;left:0pt;margin-top:0pt;height:144pt;width:144pt;mso-position-horizontal:left;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sdt>
                <w:sdtPr>
                  <w:id w:val="23436967"/>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2050" o:spid="_x0000_s2050" o:spt="202" type="#_x0000_t202" style="position:absolute;left:0pt;margin-top:0pt;height:144pt;width:144pt;mso-position-horizontal:lef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23436967"/>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txbxContent>
          </v:textbox>
        </v:shape>
      </w:pict>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2051" o:spid="_x0000_s2051"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23436967"/>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txbxContent>
          </v:textbox>
        </v:shape>
      </w:pict>
    </w:r>
  </w:p>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2052" o:spid="_x0000_s2052" o:spt="202" type="#_x0000_t202" style="position:absolute;left:0pt;margin-top:0pt;height:144pt;width:144pt;mso-position-horizontal:lef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sdt>
                <w:sdtPr>
                  <w:id w:val="23436967"/>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txbxContent>
          </v:textbox>
        </v:shape>
      </w:pict>
    </w:r>
  </w:p>
  <w:p>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2053" o:spid="_x0000_s2053"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sdt>
                <w:sdtPr>
                  <w:id w:val="23436967"/>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txbxContent>
          </v:textbox>
        </v:shape>
      </w:pict>
    </w:r>
  </w:p>
  <w:p>
    <w:pPr>
      <w:pStyle w:val="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2054" o:spid="_x0000_s2054" o:spt="202" type="#_x0000_t202" style="position:absolute;left:0pt;margin-top:0pt;height:144pt;width:144pt;mso-position-horizontal:lef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sdt>
                <w:sdtPr>
                  <w:id w:val="23436967"/>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txbxContent>
          </v:textbox>
        </v:shape>
      </w:pict>
    </w:r>
  </w:p>
  <w:p>
    <w:pPr>
      <w:pStyle w:val="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2055" o:spid="_x0000_s2055" o:spt="202" type="#_x0000_t202" style="position:absolute;left:0pt;margin-top:0pt;height:144pt;width:144pt;mso-position-horizontal:right;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sdt>
                <w:sdtPr>
                  <w:id w:val="23436967"/>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txbxContent>
          </v:textbox>
        </v:shape>
      </w:pic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D443C"/>
    <w:rsid w:val="00007A3B"/>
    <w:rsid w:val="000115AC"/>
    <w:rsid w:val="0001431B"/>
    <w:rsid w:val="00017240"/>
    <w:rsid w:val="0003181B"/>
    <w:rsid w:val="00033FD9"/>
    <w:rsid w:val="000573D0"/>
    <w:rsid w:val="00070EB6"/>
    <w:rsid w:val="000B0639"/>
    <w:rsid w:val="000C7E0E"/>
    <w:rsid w:val="000F42B9"/>
    <w:rsid w:val="001C1668"/>
    <w:rsid w:val="001E6186"/>
    <w:rsid w:val="00220BA2"/>
    <w:rsid w:val="002249BE"/>
    <w:rsid w:val="00260283"/>
    <w:rsid w:val="002652A7"/>
    <w:rsid w:val="00271D99"/>
    <w:rsid w:val="0028123F"/>
    <w:rsid w:val="00283A33"/>
    <w:rsid w:val="002E05B7"/>
    <w:rsid w:val="002E55AA"/>
    <w:rsid w:val="00331347"/>
    <w:rsid w:val="003372D2"/>
    <w:rsid w:val="00341EB4"/>
    <w:rsid w:val="00355903"/>
    <w:rsid w:val="003879A2"/>
    <w:rsid w:val="003C0117"/>
    <w:rsid w:val="003F2983"/>
    <w:rsid w:val="003F439D"/>
    <w:rsid w:val="004173B7"/>
    <w:rsid w:val="004215E6"/>
    <w:rsid w:val="0043011A"/>
    <w:rsid w:val="004401CD"/>
    <w:rsid w:val="00493737"/>
    <w:rsid w:val="00530301"/>
    <w:rsid w:val="00565F81"/>
    <w:rsid w:val="00567874"/>
    <w:rsid w:val="00632ADC"/>
    <w:rsid w:val="00640611"/>
    <w:rsid w:val="00644FF9"/>
    <w:rsid w:val="00667690"/>
    <w:rsid w:val="006875BD"/>
    <w:rsid w:val="006D6137"/>
    <w:rsid w:val="007066E3"/>
    <w:rsid w:val="0072524A"/>
    <w:rsid w:val="007631D9"/>
    <w:rsid w:val="00767197"/>
    <w:rsid w:val="00782F9B"/>
    <w:rsid w:val="00792778"/>
    <w:rsid w:val="007E1FB7"/>
    <w:rsid w:val="007E6251"/>
    <w:rsid w:val="00834F10"/>
    <w:rsid w:val="00846154"/>
    <w:rsid w:val="008A4574"/>
    <w:rsid w:val="008C4452"/>
    <w:rsid w:val="008E7659"/>
    <w:rsid w:val="009277B4"/>
    <w:rsid w:val="00945158"/>
    <w:rsid w:val="009800E0"/>
    <w:rsid w:val="009868CA"/>
    <w:rsid w:val="009A4503"/>
    <w:rsid w:val="009B2A6F"/>
    <w:rsid w:val="009C15C5"/>
    <w:rsid w:val="00A43B16"/>
    <w:rsid w:val="00A74E9B"/>
    <w:rsid w:val="00A83307"/>
    <w:rsid w:val="00A8406E"/>
    <w:rsid w:val="00A97F78"/>
    <w:rsid w:val="00AA221B"/>
    <w:rsid w:val="00AC16AC"/>
    <w:rsid w:val="00AE4F1C"/>
    <w:rsid w:val="00AF059E"/>
    <w:rsid w:val="00AF7AF2"/>
    <w:rsid w:val="00B02A58"/>
    <w:rsid w:val="00B04CDB"/>
    <w:rsid w:val="00BE5F99"/>
    <w:rsid w:val="00BE660C"/>
    <w:rsid w:val="00BF6A01"/>
    <w:rsid w:val="00C22300"/>
    <w:rsid w:val="00C51918"/>
    <w:rsid w:val="00C875E7"/>
    <w:rsid w:val="00CA3C1D"/>
    <w:rsid w:val="00CB102D"/>
    <w:rsid w:val="00CB697C"/>
    <w:rsid w:val="00CD12D6"/>
    <w:rsid w:val="00CD443C"/>
    <w:rsid w:val="00CE0E51"/>
    <w:rsid w:val="00CF1527"/>
    <w:rsid w:val="00D23215"/>
    <w:rsid w:val="00D46342"/>
    <w:rsid w:val="00D911A2"/>
    <w:rsid w:val="00DC1808"/>
    <w:rsid w:val="00DD17CC"/>
    <w:rsid w:val="00E0228F"/>
    <w:rsid w:val="00E32B30"/>
    <w:rsid w:val="00E825E2"/>
    <w:rsid w:val="00E862B2"/>
    <w:rsid w:val="00E864C4"/>
    <w:rsid w:val="00EB5960"/>
    <w:rsid w:val="00F12E10"/>
    <w:rsid w:val="00F164B5"/>
    <w:rsid w:val="00F2180D"/>
    <w:rsid w:val="00F24059"/>
    <w:rsid w:val="00FA3CF7"/>
    <w:rsid w:val="00FB310A"/>
    <w:rsid w:val="00FC73C1"/>
    <w:rsid w:val="00FD4E06"/>
    <w:rsid w:val="1AA67A2C"/>
    <w:rsid w:val="45BF14EE"/>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List Paragraph"/>
    <w:basedOn w:val="1"/>
    <w:qFormat/>
    <w:uiPriority w:val="34"/>
    <w:pPr>
      <w:ind w:firstLine="420" w:firstLineChars="200"/>
    </w:p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3.emf"/><Relationship Id="rId25" Type="http://schemas.openxmlformats.org/officeDocument/2006/relationships/oleObject" Target="embeddings/oleObject3.bin"/><Relationship Id="rId24" Type="http://schemas.openxmlformats.org/officeDocument/2006/relationships/image" Target="media/image2.emf"/><Relationship Id="rId23" Type="http://schemas.openxmlformats.org/officeDocument/2006/relationships/oleObject" Target="embeddings/oleObject2.bin"/><Relationship Id="rId22" Type="http://schemas.openxmlformats.org/officeDocument/2006/relationships/image" Target="media/image1.emf"/><Relationship Id="rId21" Type="http://schemas.openxmlformats.org/officeDocument/2006/relationships/oleObject" Target="embeddings/oleObject1.bin"/><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Info spid="_x0000_s2051" textRotate="1"/>
    <customShpInfo spid="_x0000_s2052" textRotate="1"/>
    <customShpInfo spid="_x0000_s2053" textRotate="1"/>
    <customShpInfo spid="_x0000_s2054" textRotate="1"/>
    <customShpInfo spid="_x0000_s2055" textRotate="1"/>
    <customShpInfo spid="_x0000_s2056" textRotate="1"/>
    <customShpInfo spid="_x0000_s2058" textRotate="1"/>
    <customShpInfo spid="_x0000_s2059" textRotate="1"/>
    <customShpInfo spid="_x0000_s2060" textRotate="1"/>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YLMFWIN7.COM</Company>
  <Pages>12</Pages>
  <Words>571</Words>
  <Characters>3256</Characters>
  <Lines>27</Lines>
  <Paragraphs>7</Paragraphs>
  <ScaleCrop>false</ScaleCrop>
  <LinksUpToDate>false</LinksUpToDate>
  <CharactersWithSpaces>3820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2016-03-02T01:54:00Z</dcterms:created>
  <dc:creator>china</dc:creator>
  <cp:lastModifiedBy>Administrator</cp:lastModifiedBy>
  <cp:lastPrinted>2017-03-21T00:47:00Z</cp:lastPrinted>
  <dcterms:modified xsi:type="dcterms:W3CDTF">2017-04-07T02:37:03Z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